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after="200" w:line="240" w:lineRule="auto"/>
        <w:ind w:left="720" w:firstLine="0"/>
        <w:jc w:val="center"/>
        <w:rPr>
          <w:rStyle w:val="Hyperlink.1"/>
          <w:rFonts w:ascii="Times New Roman" w:hAnsi="Times New Roman"/>
          <w:u w:color="000000"/>
          <w14:textOutline w14:w="12700" w14:cap="flat">
            <w14:noFill/>
            <w14:miter w14:lim="400000"/>
          </w14:textOutline>
        </w:rPr>
      </w:pP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1984" w:hanging="1264"/>
        <w:jc w:val="center"/>
        <w:rPr>
          <w:rFonts w:ascii="Times New Roman" w:hAnsi="Times New Roman"/>
          <w:b w:val="1"/>
          <w:bCs w:val="1"/>
          <w:u w:color="000000"/>
          <w14:textOutline w14:w="12700" w14:cap="flat">
            <w14:noFill/>
            <w14:miter w14:lim="400000"/>
          </w14:textOutline>
        </w:rPr>
      </w:pPr>
      <w:r>
        <w:rPr>
          <w:rFonts w:ascii="Times New Roman" w:hAnsi="Times New Roman"/>
          <w:b w:val="1"/>
          <w:bCs w:val="1"/>
          <w:u w:color="000000"/>
          <w14:textOutline w14:w="12700" w14:cap="flat">
            <w14:noFill/>
            <w14:miter w14:lim="400000"/>
          </w14:textOutline>
        </w:rPr>
        <w:drawing xmlns:a="http://schemas.openxmlformats.org/drawingml/2006/main">
          <wp:inline distT="0" distB="0" distL="0" distR="0">
            <wp:extent cx="3330198" cy="878519"/>
            <wp:effectExtent l="0" t="0" r="0" b="0"/>
            <wp:docPr id="1073741825" name="officeArt object" descr="Image"/>
            <wp:cNvGraphicFramePr/>
            <a:graphic xmlns:a="http://schemas.openxmlformats.org/drawingml/2006/main">
              <a:graphicData uri="http://schemas.openxmlformats.org/drawingml/2006/picture">
                <pic:pic xmlns:pic="http://schemas.openxmlformats.org/drawingml/2006/picture">
                  <pic:nvPicPr>
                    <pic:cNvPr id="1073741825" name="Image" descr="Image"/>
                    <pic:cNvPicPr>
                      <a:picLocks noChangeAspect="1"/>
                    </pic:cNvPicPr>
                  </pic:nvPicPr>
                  <pic:blipFill>
                    <a:blip r:embed="rId4">
                      <a:extLst/>
                    </a:blip>
                    <a:stretch>
                      <a:fillRect/>
                    </a:stretch>
                  </pic:blipFill>
                  <pic:spPr>
                    <a:xfrm>
                      <a:off x="0" y="0"/>
                      <a:ext cx="3330198" cy="878519"/>
                    </a:xfrm>
                    <a:prstGeom prst="rect">
                      <a:avLst/>
                    </a:prstGeom>
                    <a:ln w="12700" cap="flat">
                      <a:noFill/>
                      <a:miter lim="400000"/>
                    </a:ln>
                    <a:effectLst/>
                  </pic:spPr>
                </pic:pic>
              </a:graphicData>
            </a:graphic>
          </wp:inline>
        </w:drawing>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1984" w:hanging="1264"/>
        <w:jc w:val="center"/>
        <w:rPr>
          <w:rStyle w:val="Hyperlink.1"/>
          <w:rFonts w:ascii="Times New Roman" w:hAnsi="Times New Roman"/>
          <w:u w:color="000000"/>
          <w:lang w:val="de-DE"/>
          <w14:textOutline w14:w="12700" w14:cap="flat">
            <w14:noFill/>
            <w14:miter w14:lim="400000"/>
          </w14:textOutline>
        </w:rPr>
      </w:pP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1984" w:hanging="1264"/>
        <w:jc w:val="center"/>
        <w:rPr>
          <w:rFonts w:ascii="Times New Roman" w:cs="Times New Roman" w:hAnsi="Times New Roman" w:eastAsia="Times New Roman"/>
          <w:b w:val="1"/>
          <w:bCs w:val="1"/>
          <w:u w:color="000000"/>
          <w:lang w:val="de-DE"/>
          <w14:textOutline w14:w="12700" w14:cap="flat">
            <w14:noFill/>
            <w14:miter w14:lim="400000"/>
          </w14:textOutline>
        </w:rPr>
      </w:pPr>
      <w:r>
        <w:rPr>
          <w:rFonts w:ascii="Times New Roman" w:hAnsi="Times New Roman"/>
          <w:b w:val="1"/>
          <w:bCs w:val="1"/>
          <w:u w:color="000000"/>
          <w:rtl w:val="0"/>
          <w:lang w:val="de-DE"/>
          <w14:textOutline w14:w="12700" w14:cap="flat">
            <w14:noFill/>
            <w14:miter w14:lim="400000"/>
          </w14:textOutline>
        </w:rPr>
        <w:t>MUSKRAT WATERSHED COUNCIL (MWC)</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1984" w:hanging="1264"/>
        <w:jc w:val="center"/>
        <w:rPr>
          <w:rStyle w:val="Hyperlink.1"/>
        </w:rPr>
      </w:pPr>
      <w:r>
        <w:rPr>
          <w:rStyle w:val="Hyperlink.1"/>
          <w:rtl w:val="0"/>
          <w:lang w:val="en-US"/>
        </w:rPr>
        <w:t xml:space="preserve">Meeting of the Board of Directors </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1984" w:hanging="1264"/>
        <w:jc w:val="center"/>
        <w:rPr>
          <w:rStyle w:val="Hyperlink.1"/>
        </w:rPr>
      </w:pPr>
      <w:r>
        <w:rPr>
          <w:rStyle w:val="Hyperlink.1"/>
          <w:rtl w:val="0"/>
          <w:lang w:val="en-US"/>
        </w:rPr>
        <w:t xml:space="preserve"> </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1984" w:hanging="1264"/>
        <w:jc w:val="center"/>
        <w:rPr>
          <w:rFonts w:ascii="Times New Roman" w:cs="Times New Roman" w:hAnsi="Times New Roman" w:eastAsia="Times New Roman"/>
          <w:b w:val="1"/>
          <w:bCs w:val="1"/>
          <w:u w:color="000000"/>
          <w14:textOutline w14:w="12700" w14:cap="flat">
            <w14:noFill/>
            <w14:miter w14:lim="400000"/>
          </w14:textOutline>
        </w:rPr>
      </w:pPr>
      <w:r>
        <w:rPr>
          <w:rFonts w:ascii="Times New Roman" w:hAnsi="Times New Roman"/>
          <w:b w:val="1"/>
          <w:bCs w:val="1"/>
          <w:u w:color="000000"/>
          <w:rtl w:val="0"/>
          <w:lang w:val="en-US"/>
          <w14:textOutline w14:w="12700" w14:cap="flat">
            <w14:noFill/>
            <w14:miter w14:lim="400000"/>
          </w14:textOutline>
        </w:rPr>
        <w:t xml:space="preserve">Meeting Minutes </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1984" w:hanging="1264"/>
        <w:jc w:val="center"/>
        <w:rPr>
          <w:rFonts w:ascii="Times New Roman" w:cs="Times New Roman" w:hAnsi="Times New Roman" w:eastAsia="Times New Roman"/>
          <w:b w:val="1"/>
          <w:bCs w:val="1"/>
          <w:u w:color="000000"/>
          <w14:textOutline w14:w="12700" w14:cap="flat">
            <w14:noFill/>
            <w14:miter w14:lim="400000"/>
          </w14:textOutline>
        </w:rPr>
      </w:pPr>
      <w:r>
        <w:rPr>
          <w:rFonts w:ascii="Times New Roman" w:hAnsi="Times New Roman"/>
          <w:b w:val="1"/>
          <w:bCs w:val="1"/>
          <w:u w:color="000000"/>
          <w:rtl w:val="0"/>
          <w:lang w:val="en-US"/>
          <w14:textOutline w14:w="12700" w14:cap="flat">
            <w14:noFill/>
            <w14:miter w14:lim="400000"/>
          </w14:textOutline>
        </w:rPr>
        <w:t>Thursday, February 19, 2026, 6:30 p.m.</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1984" w:hanging="1264"/>
        <w:jc w:val="center"/>
        <w:rPr>
          <w:rFonts w:ascii="Times New Roman" w:cs="Times New Roman" w:hAnsi="Times New Roman" w:eastAsia="Times New Roman"/>
          <w:b w:val="1"/>
          <w:bCs w:val="1"/>
          <w:sz w:val="22"/>
          <w:szCs w:val="22"/>
          <w:u w:color="000000"/>
          <w14:textOutline w14:w="12700" w14:cap="flat">
            <w14:noFill/>
            <w14:miter w14:lim="400000"/>
          </w14:textOutline>
        </w:rPr>
      </w:pP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1984" w:hanging="1264"/>
        <w:jc w:val="center"/>
        <w:rPr>
          <w:rFonts w:ascii="Times New Roman" w:cs="Times New Roman" w:hAnsi="Times New Roman" w:eastAsia="Times New Roman"/>
          <w:b w:val="1"/>
          <w:bCs w:val="1"/>
          <w:sz w:val="22"/>
          <w:szCs w:val="22"/>
          <w:u w:color="000000"/>
          <w14:textOutline w14:w="12700" w14:cap="flat">
            <w14:noFill/>
            <w14:miter w14:lim="400000"/>
          </w14:textOutline>
        </w:rPr>
      </w:pP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1984" w:hanging="1264"/>
        <w:jc w:val="center"/>
        <w:rPr>
          <w:rFonts w:ascii="Times New Roman" w:cs="Times New Roman" w:hAnsi="Times New Roman" w:eastAsia="Times New Roman"/>
          <w:b w:val="1"/>
          <w:bCs w:val="1"/>
          <w:sz w:val="22"/>
          <w:szCs w:val="22"/>
          <w:u w:color="000000"/>
          <w14:textOutline w14:w="12700" w14:cap="flat">
            <w14:noFill/>
            <w14:miter w14:lim="400000"/>
          </w14:textOutline>
        </w:rPr>
      </w:pPr>
      <w:r>
        <w:rPr>
          <w:rFonts w:ascii="Times New Roman" w:hAnsi="Times New Roman"/>
          <w:b w:val="1"/>
          <w:bCs w:val="1"/>
          <w:sz w:val="22"/>
          <w:szCs w:val="22"/>
          <w:u w:color="000000"/>
          <w:rtl w:val="0"/>
          <w:lang w:val="en-US"/>
          <w14:textOutline w14:w="12700" w14:cap="flat">
            <w14:noFill/>
            <w14:miter w14:lim="400000"/>
          </w14:textOutline>
        </w:rPr>
        <w:t>Online through Google Meet</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1984" w:hanging="1264"/>
        <w:jc w:val="center"/>
        <w:rPr>
          <w:rFonts w:ascii="Times New Roman" w:cs="Times New Roman" w:hAnsi="Times New Roman" w:eastAsia="Times New Roman"/>
          <w:b w:val="1"/>
          <w:bCs w:val="1"/>
          <w:sz w:val="22"/>
          <w:szCs w:val="22"/>
          <w:u w:color="000000"/>
          <w14:textOutline w14:w="12700" w14:cap="flat">
            <w14:noFill/>
            <w14:miter w14:lim="400000"/>
          </w14:textOutline>
        </w:rPr>
      </w:pP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after="200" w:line="240" w:lineRule="auto"/>
        <w:ind w:left="1440" w:firstLine="0"/>
        <w:jc w:val="center"/>
        <w:rPr>
          <w:rFonts w:ascii="Times New Roman" w:cs="Times New Roman" w:hAnsi="Times New Roman" w:eastAsia="Times New Roman"/>
          <w:u w:val="single" w:color="000000"/>
          <w14:textOutline w14:w="12700" w14:cap="flat">
            <w14:noFill/>
            <w14:miter w14:lim="400000"/>
          </w14:textOutline>
        </w:rPr>
      </w:pPr>
      <w:r>
        <w:rPr>
          <w:rFonts w:ascii="Times New Roman" w:hAnsi="Times New Roman"/>
          <w:u w:val="single" w:color="000000"/>
          <w:rtl w:val="0"/>
          <w:lang w:val="en-US"/>
          <w14:textOutline w14:w="12700" w14:cap="flat">
            <w14:noFill/>
            <w14:miter w14:lim="400000"/>
          </w14:textOutline>
        </w:rPr>
        <w:t>meet.google.com/ezd-qitc-btk</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after="200" w:line="240" w:lineRule="auto"/>
        <w:ind w:left="1440" w:firstLine="0"/>
        <w:jc w:val="center"/>
        <w:rPr>
          <w:rFonts w:ascii="Times New Roman" w:cs="Times New Roman" w:hAnsi="Times New Roman" w:eastAsia="Times New Roman"/>
          <w:b w:val="1"/>
          <w:bCs w:val="1"/>
          <w:u w:color="000000"/>
          <w14:textOutline w14:w="12700" w14:cap="flat">
            <w14:noFill/>
            <w14:miter w14:lim="400000"/>
          </w14:textOutline>
        </w:rPr>
      </w:pPr>
      <w:r>
        <w:rPr>
          <w:rFonts w:ascii="Times New Roman" w:hAnsi="Times New Roman"/>
          <w:b w:val="1"/>
          <w:bCs w:val="1"/>
          <w:u w:color="000000"/>
          <w:rtl w:val="0"/>
          <w:lang w:val="en-US"/>
          <w14:textOutline w14:w="12700" w14:cap="flat">
            <w14:noFill/>
            <w14:miter w14:lim="400000"/>
          </w14:textOutline>
        </w:rPr>
        <w:t>+1 587-978-1050 (PIN 460326449)</w:t>
      </w:r>
    </w:p>
    <w:p>
      <w:pPr>
        <w:pStyle w:val="Default"/>
        <w:spacing w:before="0" w:line="240" w:lineRule="auto"/>
        <w:rPr>
          <w:rFonts w:ascii="Times New Roman" w:cs="Times New Roman" w:hAnsi="Times New Roman" w:eastAsia="Times New Roman"/>
          <w:b w:val="1"/>
          <w:bCs w:val="1"/>
          <w:u w:val="single" w:color="000000"/>
          <w14:textOutline w14:w="12700" w14:cap="flat">
            <w14:noFill/>
            <w14:miter w14:lim="400000"/>
          </w14:textOutline>
        </w:rPr>
      </w:pPr>
    </w:p>
    <w:p>
      <w:pPr>
        <w:pStyle w:val="Default"/>
        <w:numPr>
          <w:ilvl w:val="0"/>
          <w:numId w:val="2"/>
        </w:numPr>
        <w:bidi w:val="0"/>
        <w:spacing w:before="0" w:line="240" w:lineRule="auto"/>
        <w:ind w:right="0"/>
        <w:jc w:val="left"/>
        <w:rPr>
          <w:rFonts w:ascii="Times New Roman" w:hAnsi="Times New Roman"/>
          <w:b w:val="1"/>
          <w:bCs w:val="1"/>
          <w:rtl w:val="0"/>
          <w:lang w:val="en-US"/>
        </w:rPr>
      </w:pPr>
      <w:r>
        <w:rPr>
          <w:rFonts w:ascii="Times New Roman" w:hAnsi="Times New Roman"/>
          <w:b w:val="1"/>
          <w:bCs w:val="1"/>
          <w:u w:val="single" w:color="000000"/>
          <w:rtl w:val="0"/>
          <w:lang w:val="en-US"/>
          <w14:textOutline w14:w="12700" w14:cap="flat">
            <w14:noFill/>
            <w14:miter w14:lim="400000"/>
          </w14:textOutline>
        </w:rPr>
        <w:t>Welcome and Call to Order</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720" w:firstLine="0"/>
        <w:rPr>
          <w:rStyle w:val="Hyperlink.1"/>
        </w:rPr>
      </w:pPr>
      <w:r>
        <w:rPr>
          <w:rStyle w:val="Hyperlink.1"/>
          <w:rtl w:val="0"/>
          <w:lang w:val="en-US"/>
        </w:rPr>
        <w:t>The meeting of the Muskrat Watershed Council was called to order at 6:38</w:t>
      </w:r>
      <w:r>
        <w:rPr>
          <w:rFonts w:ascii="Times New Roman" w:hAnsi="Times New Roman"/>
          <w:u w:color="ee220c"/>
          <w:rtl w:val="0"/>
          <w:lang w:val="en-US"/>
          <w14:textOutline w14:w="12700" w14:cap="flat">
            <w14:noFill/>
            <w14:miter w14:lim="400000"/>
          </w14:textOutline>
        </w:rPr>
        <w:t xml:space="preserve"> </w:t>
      </w:r>
      <w:r>
        <w:rPr>
          <w:rStyle w:val="Hyperlink.1"/>
          <w:rtl w:val="0"/>
          <w:lang w:val="en-US"/>
        </w:rPr>
        <w:t>p.m.</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720" w:firstLine="0"/>
        <w:rPr>
          <w:u w:val="single" w:color="000000"/>
          <w14:textOutline w14:w="12700" w14:cap="flat">
            <w14:noFill/>
            <w14:miter w14:lim="400000"/>
          </w14:textOutline>
        </w:rPr>
      </w:pPr>
    </w:p>
    <w:p>
      <w:pPr>
        <w:pStyle w:val="Default"/>
        <w:numPr>
          <w:ilvl w:val="0"/>
          <w:numId w:val="2"/>
        </w:numPr>
        <w:bidi w:val="0"/>
        <w:spacing w:before="0" w:line="240" w:lineRule="auto"/>
        <w:ind w:right="0"/>
        <w:jc w:val="left"/>
        <w:rPr>
          <w:rFonts w:ascii="Times New Roman" w:hAnsi="Times New Roman"/>
          <w:b w:val="1"/>
          <w:bCs w:val="1"/>
          <w:rtl w:val="0"/>
          <w:lang w:val="en-US"/>
        </w:rPr>
      </w:pPr>
      <w:r>
        <w:rPr>
          <w:rFonts w:ascii="Times New Roman" w:hAnsi="Times New Roman"/>
          <w:b w:val="1"/>
          <w:bCs w:val="1"/>
          <w:u w:val="single" w:color="000000"/>
          <w:rtl w:val="0"/>
          <w:lang w:val="en-US"/>
          <w14:textOutline w14:w="12700" w14:cap="flat">
            <w14:noFill/>
            <w14:miter w14:lim="400000"/>
          </w14:textOutline>
        </w:rPr>
        <w:t>Introductions and Record of Attendance</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709" w:firstLine="0"/>
        <w:rPr>
          <w:u w:val="single" w:color="000000"/>
          <w:lang w:val="fr-FR"/>
          <w14:textOutline w14:w="12700" w14:cap="flat">
            <w14:noFill/>
            <w14:miter w14:lim="400000"/>
          </w14:textOutline>
        </w:rPr>
      </w:pP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709" w:firstLine="0"/>
        <w:rPr>
          <w:rFonts w:ascii="Times New Roman" w:cs="Times New Roman" w:hAnsi="Times New Roman" w:eastAsia="Times New Roman"/>
          <w:b w:val="1"/>
          <w:bCs w:val="1"/>
          <w:u w:val="single" w:color="000000"/>
          <w:lang w:val="fr-FR"/>
          <w14:textOutline w14:w="12700" w14:cap="flat">
            <w14:noFill/>
            <w14:miter w14:lim="400000"/>
          </w14:textOutline>
        </w:rPr>
      </w:pPr>
      <w:r>
        <w:rPr>
          <w:rFonts w:ascii="Times New Roman" w:hAnsi="Times New Roman"/>
          <w:b w:val="1"/>
          <w:bCs w:val="1"/>
          <w:u w:val="single" w:color="000000"/>
          <w:rtl w:val="0"/>
          <w:lang w:val="fr-FR"/>
          <w14:textOutline w14:w="12700" w14:cap="flat">
            <w14:noFill/>
            <w14:miter w14:lim="400000"/>
          </w14:textOutline>
        </w:rPr>
        <w:t>Attendance:</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2160" w:hanging="1440"/>
        <w:rPr>
          <w:rStyle w:val="Hyperlink.1"/>
        </w:rPr>
      </w:pPr>
      <w:r>
        <w:rPr>
          <w:rFonts w:ascii="Times New Roman" w:hAnsi="Times New Roman"/>
          <w:b w:val="1"/>
          <w:bCs w:val="1"/>
          <w:u w:color="000000"/>
          <w:rtl w:val="0"/>
          <w:lang w:val="en-US"/>
          <w14:textOutline w14:w="12700" w14:cap="flat">
            <w14:noFill/>
            <w14:miter w14:lim="400000"/>
          </w14:textOutline>
        </w:rPr>
        <w:t xml:space="preserve">Present: </w:t>
      </w:r>
      <w:r>
        <w:rPr>
          <w:rStyle w:val="Hyperlink.1"/>
          <w:rtl w:val="0"/>
        </w:rPr>
        <w:tab/>
        <w:t>Mackenzie Baird, Hannah Bartlette, Karen Coulas,</w:t>
      </w:r>
      <w:r>
        <w:rPr>
          <w:u w:color="000000"/>
          <w:rtl w:val="0"/>
          <w:lang w:val="en-US"/>
          <w14:textOutline w14:w="12700" w14:cap="flat">
            <w14:noFill/>
            <w14:miter w14:lim="400000"/>
          </w14:textOutline>
        </w:rPr>
        <w:t xml:space="preserve"> </w:t>
      </w:r>
      <w:r>
        <w:rPr>
          <w:rStyle w:val="Hyperlink.1"/>
          <w:rtl w:val="0"/>
          <w:lang w:val="en-US"/>
        </w:rPr>
        <w:t>Rene Coulas,</w:t>
      </w:r>
      <w:r>
        <w:rPr>
          <w:u w:color="000000"/>
          <w:rtl w:val="0"/>
          <w:lang w:val="en-US"/>
          <w14:textOutline w14:w="12700" w14:cap="flat">
            <w14:noFill/>
            <w14:miter w14:lim="400000"/>
          </w14:textOutline>
        </w:rPr>
        <w:t xml:space="preserve"> </w:t>
      </w:r>
      <w:r>
        <w:rPr>
          <w:rStyle w:val="Hyperlink.1"/>
          <w:rtl w:val="0"/>
          <w:lang w:val="en-US"/>
        </w:rPr>
        <w:t>Barbara Green, Debbie MacDonald,</w:t>
      </w:r>
      <w:r>
        <w:rPr>
          <w:u w:color="000000"/>
          <w:rtl w:val="0"/>
          <w:lang w:val="en-US"/>
          <w14:textOutline w14:w="12700" w14:cap="flat">
            <w14:noFill/>
            <w14:miter w14:lim="400000"/>
          </w14:textOutline>
        </w:rPr>
        <w:t xml:space="preserve"> </w:t>
      </w:r>
      <w:r>
        <w:rPr>
          <w:rStyle w:val="Hyperlink.1"/>
          <w:rtl w:val="0"/>
          <w:lang w:val="en-US"/>
        </w:rPr>
        <w:t>Greg Stasyna, Claus Trost, Brian Whitehead</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2160" w:hanging="1440"/>
        <w:rPr>
          <w:rStyle w:val="Hyperlink.1"/>
          <w:rFonts w:ascii="Times New Roman" w:cs="Times New Roman" w:hAnsi="Times New Roman" w:eastAsia="Times New Roman"/>
          <w:u w:color="000000"/>
          <w14:textOutline w14:w="12700" w14:cap="flat">
            <w14:noFill/>
            <w14:miter w14:lim="400000"/>
          </w14:textOutline>
        </w:rPr>
      </w:pP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2160" w:hanging="1440"/>
        <w:rPr>
          <w:rStyle w:val="Hyperlink.1"/>
        </w:rPr>
      </w:pPr>
      <w:r>
        <w:rPr>
          <w:rFonts w:ascii="Times New Roman" w:hAnsi="Times New Roman"/>
          <w:b w:val="1"/>
          <w:bCs w:val="1"/>
          <w:u w:color="000000"/>
          <w:rtl w:val="0"/>
          <w:lang w:val="fr-FR"/>
          <w14:textOutline w14:w="12700" w14:cap="flat">
            <w14:noFill/>
            <w14:miter w14:lim="400000"/>
          </w14:textOutline>
        </w:rPr>
        <w:t xml:space="preserve">Regrets: </w:t>
      </w:r>
      <w:r>
        <w:rPr>
          <w:rStyle w:val="Hyperlink.0"/>
          <w:rFonts w:ascii="Times New Roman" w:cs="Times New Roman" w:hAnsi="Times New Roman" w:eastAsia="Times New Roman"/>
          <w:u w:color="000000"/>
          <w:rtl w:val="0"/>
          <w:lang w:val="en-US"/>
          <w14:textOutline w14:w="12700" w14:cap="flat">
            <w14:noFill/>
            <w14:miter w14:lim="400000"/>
          </w14:textOutline>
        </w:rPr>
        <w:tab/>
        <w:t>Rick Adamson,</w:t>
      </w:r>
      <w:r>
        <w:rPr>
          <w:u w:color="000000"/>
          <w:rtl w:val="0"/>
          <w:lang w:val="en-US"/>
          <w14:textOutline w14:w="12700" w14:cap="flat">
            <w14:noFill/>
            <w14:miter w14:lim="400000"/>
          </w14:textOutline>
        </w:rPr>
        <w:t xml:space="preserve"> </w:t>
      </w:r>
      <w:r>
        <w:rPr>
          <w:rStyle w:val="Hyperlink.0"/>
          <w:rFonts w:ascii="Times New Roman" w:hAnsi="Times New Roman"/>
          <w:u w:color="000000"/>
          <w:rtl w:val="0"/>
          <w:lang w:val="en-US"/>
          <w14:textOutline w14:w="12700" w14:cap="flat">
            <w14:noFill/>
            <w14:miter w14:lim="400000"/>
          </w14:textOutline>
        </w:rPr>
        <w:t>Anna Maria Blum, Andy Laird, Jeff Reeves,</w:t>
      </w:r>
      <w:r>
        <w:rPr>
          <w:u w:color="000000"/>
          <w:rtl w:val="0"/>
          <w:lang w:val="en-US"/>
          <w14:textOutline w14:w="12700" w14:cap="flat">
            <w14:noFill/>
            <w14:miter w14:lim="400000"/>
          </w14:textOutline>
        </w:rPr>
        <w:t xml:space="preserve"> </w:t>
      </w:r>
      <w:r>
        <w:rPr>
          <w:rStyle w:val="Hyperlink.0"/>
          <w:rFonts w:ascii="Times New Roman" w:hAnsi="Times New Roman"/>
          <w:u w:color="000000"/>
          <w:rtl w:val="0"/>
          <w:lang w:val="en-US"/>
          <w14:textOutline w14:w="12700" w14:cap="flat">
            <w14:noFill/>
            <w14:miter w14:lim="400000"/>
          </w14:textOutline>
        </w:rPr>
        <w:t>Gerry Rook,</w:t>
      </w:r>
      <w:r>
        <w:rPr>
          <w:u w:color="000000"/>
          <w:rtl w:val="0"/>
          <w:lang w:val="en-US"/>
          <w14:textOutline w14:w="12700" w14:cap="flat">
            <w14:noFill/>
            <w14:miter w14:lim="400000"/>
          </w14:textOutline>
        </w:rPr>
        <w:t xml:space="preserve"> </w:t>
      </w:r>
      <w:r>
        <w:rPr>
          <w:rStyle w:val="Hyperlink.0"/>
          <w:rFonts w:ascii="Times New Roman" w:hAnsi="Times New Roman"/>
          <w:u w:color="000000"/>
          <w:rtl w:val="0"/>
          <w:lang w:val="en-US"/>
          <w14:textOutline w14:w="12700" w14:cap="flat">
            <w14:noFill/>
            <w14:miter w14:lim="400000"/>
          </w14:textOutline>
        </w:rPr>
        <w:t>Evelyn St. Amour,</w:t>
      </w:r>
      <w:r>
        <w:rPr>
          <w:u w:color="000000"/>
          <w:rtl w:val="0"/>
          <w:lang w:val="en-US"/>
          <w14:textOutline w14:w="12700" w14:cap="flat">
            <w14:noFill/>
            <w14:miter w14:lim="400000"/>
          </w14:textOutline>
        </w:rPr>
        <w:t xml:space="preserve"> </w:t>
      </w:r>
      <w:r>
        <w:rPr>
          <w:rStyle w:val="Hyperlink.0"/>
          <w:rFonts w:ascii="Times New Roman" w:hAnsi="Times New Roman"/>
          <w:u w:color="000000"/>
          <w:rtl w:val="0"/>
          <w:lang w:val="en-US"/>
          <w14:textOutline w14:w="12700" w14:cap="flat">
            <w14:noFill/>
            <w14:miter w14:lim="400000"/>
          </w14:textOutline>
        </w:rPr>
        <w:t xml:space="preserve">Dave Thomassin, Amanda Walt, </w:t>
      </w:r>
      <w:r>
        <w:rPr>
          <w:rFonts w:ascii="Times New Roman" w:hAnsi="Times New Roman"/>
          <w:u w:color="000000"/>
          <w:rtl w:val="0"/>
          <w:lang w:val="de-DE"/>
          <w14:textOutline w14:w="12700" w14:cap="flat">
            <w14:noFill/>
            <w14:miter w14:lim="400000"/>
          </w14:textOutline>
        </w:rPr>
        <w:t>Michael Walt</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1539" w:hanging="720"/>
        <w:rPr>
          <w:rFonts w:ascii="Times New Roman" w:cs="Times New Roman" w:hAnsi="Times New Roman" w:eastAsia="Times New Roman"/>
          <w:b w:val="1"/>
          <w:bCs w:val="1"/>
          <w:u w:color="000000"/>
          <w14:textOutline w14:w="12700" w14:cap="flat">
            <w14:noFill/>
            <w14:miter w14:lim="400000"/>
          </w14:textOutline>
        </w:rPr>
      </w:pP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1539" w:hanging="720"/>
        <w:rPr>
          <w:rFonts w:ascii="Times New Roman" w:cs="Times New Roman" w:hAnsi="Times New Roman" w:eastAsia="Times New Roman"/>
          <w:b w:val="1"/>
          <w:bCs w:val="1"/>
          <w:u w:color="000000"/>
          <w14:textOutline w14:w="12700" w14:cap="flat">
            <w14:noFill/>
            <w14:miter w14:lim="400000"/>
          </w14:textOutline>
        </w:rPr>
      </w:pPr>
      <w:r>
        <w:rPr>
          <w:rFonts w:ascii="Times New Roman" w:hAnsi="Times New Roman"/>
          <w:b w:val="1"/>
          <w:bCs w:val="1"/>
          <w:u w:color="000000"/>
          <w:rtl w:val="0"/>
          <w:lang w:val="en-US"/>
          <w14:textOutline w14:w="12700" w14:cap="flat">
            <w14:noFill/>
            <w14:miter w14:lim="400000"/>
          </w14:textOutline>
        </w:rPr>
        <w:t>Council Representative Present:</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2259" w:hanging="720"/>
        <w:rPr>
          <w:rFonts w:ascii="Times New Roman" w:cs="Times New Roman" w:hAnsi="Times New Roman" w:eastAsia="Times New Roman"/>
          <w:b w:val="1"/>
          <w:bCs w:val="1"/>
          <w:u w:color="000000"/>
          <w14:textOutline w14:w="12700" w14:cap="flat">
            <w14:noFill/>
            <w14:miter w14:lim="400000"/>
          </w14:textOutline>
        </w:rPr>
      </w:pPr>
      <w:r>
        <w:rPr>
          <w:rStyle w:val="Hyperlink.1"/>
          <w:rtl w:val="0"/>
          <w:lang w:val="en-US"/>
        </w:rPr>
        <w:t>Connie White, Township of Whitewater Region</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1539" w:hanging="720"/>
        <w:rPr>
          <w:rFonts w:ascii="Times New Roman" w:cs="Times New Roman" w:hAnsi="Times New Roman" w:eastAsia="Times New Roman"/>
          <w:b w:val="1"/>
          <w:bCs w:val="1"/>
          <w:u w:color="000000"/>
          <w14:textOutline w14:w="12700" w14:cap="flat">
            <w14:noFill/>
            <w14:miter w14:lim="400000"/>
          </w14:textOutline>
        </w:rPr>
      </w:pPr>
    </w:p>
    <w:p>
      <w:pPr>
        <w:pStyle w:val="Default"/>
        <w:spacing w:before="0" w:line="240" w:lineRule="auto"/>
        <w:ind w:left="720" w:firstLine="0"/>
        <w:rPr>
          <w:rStyle w:val="Hyperlink.1"/>
        </w:rPr>
      </w:pPr>
      <w:r>
        <w:rPr>
          <w:rStyle w:val="Hyperlink.1"/>
          <w:rtl w:val="0"/>
          <w:lang w:val="en-US"/>
        </w:rPr>
        <w:t>Karen introduced Hannah Bartlette, a student in the Environmental Technician program at Algonquin College. Hannah is especially interested in water quality monitoring.</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1539" w:hanging="720"/>
        <w:rPr>
          <w:u w:val="single" w:color="000000"/>
          <w14:textOutline w14:w="12700" w14:cap="flat">
            <w14:noFill/>
            <w14:miter w14:lim="400000"/>
          </w14:textOutline>
        </w:rPr>
      </w:pPr>
    </w:p>
    <w:p>
      <w:pPr>
        <w:pStyle w:val="Default"/>
        <w:numPr>
          <w:ilvl w:val="0"/>
          <w:numId w:val="2"/>
        </w:numPr>
        <w:bidi w:val="0"/>
        <w:spacing w:before="0" w:line="240" w:lineRule="auto"/>
        <w:ind w:right="0"/>
        <w:jc w:val="left"/>
        <w:rPr>
          <w:rFonts w:ascii="Times New Roman" w:hAnsi="Times New Roman"/>
          <w:b w:val="1"/>
          <w:bCs w:val="1"/>
          <w:rtl w:val="0"/>
          <w:lang w:val="en-US"/>
        </w:rPr>
      </w:pPr>
      <w:r>
        <w:rPr>
          <w:rFonts w:ascii="Times New Roman" w:hAnsi="Times New Roman"/>
          <w:b w:val="1"/>
          <w:bCs w:val="1"/>
          <w:u w:val="single" w:color="000000"/>
          <w:rtl w:val="0"/>
          <w:lang w:val="en-US"/>
          <w14:textOutline w14:w="12700" w14:cap="flat">
            <w14:noFill/>
            <w14:miter w14:lim="400000"/>
          </w14:textOutline>
        </w:rPr>
        <w:t>Meeting Rules - Karen</w:t>
      </w:r>
    </w:p>
    <w:p>
      <w:pPr>
        <w:pStyle w:val="Default"/>
        <w:spacing w:before="0" w:line="240" w:lineRule="auto"/>
        <w:ind w:left="720" w:firstLine="0"/>
        <w:rPr>
          <w:rStyle w:val="Hyperlink.1"/>
        </w:rPr>
      </w:pPr>
      <w:r>
        <w:rPr>
          <w:rStyle w:val="Hyperlink.1"/>
          <w:rtl w:val="0"/>
          <w:lang w:val="en-US"/>
        </w:rPr>
        <w:t>Karen reminded everyone to respect the agenda and to keep side conversations to a minimum so people attending online can hear the discussion.</w:t>
      </w:r>
    </w:p>
    <w:p>
      <w:pPr>
        <w:pStyle w:val="Default"/>
        <w:spacing w:before="0" w:line="240" w:lineRule="auto"/>
        <w:rPr>
          <w:rFonts w:ascii="Times New Roman" w:cs="Times New Roman" w:hAnsi="Times New Roman" w:eastAsia="Times New Roman"/>
          <w:b w:val="1"/>
          <w:bCs w:val="1"/>
          <w:u w:val="single" w:color="000000"/>
          <w14:textOutline w14:w="12700" w14:cap="flat">
            <w14:noFill/>
            <w14:miter w14:lim="400000"/>
          </w14:textOutline>
        </w:rPr>
      </w:pPr>
    </w:p>
    <w:p>
      <w:pPr>
        <w:pStyle w:val="Default"/>
        <w:numPr>
          <w:ilvl w:val="0"/>
          <w:numId w:val="2"/>
        </w:numPr>
        <w:bidi w:val="0"/>
        <w:spacing w:before="0" w:line="240" w:lineRule="auto"/>
        <w:ind w:right="0"/>
        <w:jc w:val="left"/>
        <w:rPr>
          <w:rFonts w:ascii="Times New Roman" w:hAnsi="Times New Roman"/>
          <w:b w:val="1"/>
          <w:bCs w:val="1"/>
          <w:rtl w:val="0"/>
          <w:lang w:val="en-US"/>
        </w:rPr>
      </w:pPr>
      <w:r>
        <w:rPr>
          <w:rFonts w:ascii="Times New Roman" w:hAnsi="Times New Roman"/>
          <w:b w:val="0"/>
          <w:bCs w:val="0"/>
          <w:u w:val="single" w:color="000000"/>
          <w:rtl w:val="0"/>
          <w:lang w:val="en-US"/>
          <w14:textOutline w14:w="12700" w14:cap="flat">
            <w14:noFill/>
            <w14:miter w14:lim="400000"/>
          </w14:textOutline>
        </w:rPr>
        <w:t>Meeting</w:t>
      </w:r>
      <w:r>
        <w:rPr>
          <w:rFonts w:ascii="Times New Roman" w:hAnsi="Times New Roman"/>
          <w:b w:val="1"/>
          <w:bCs w:val="1"/>
          <w:u w:val="single" w:color="000000"/>
          <w:rtl w:val="0"/>
          <w:lang w:val="en-US"/>
          <w14:textOutline w14:w="12700" w14:cap="flat">
            <w14:noFill/>
            <w14:miter w14:lim="400000"/>
          </w14:textOutline>
        </w:rPr>
        <w:t xml:space="preserve"> roles - Karen</w:t>
      </w:r>
    </w:p>
    <w:p>
      <w:pPr>
        <w:pStyle w:val="Default"/>
        <w:spacing w:before="0" w:line="240" w:lineRule="auto"/>
        <w:ind w:left="720" w:firstLine="0"/>
        <w:rPr>
          <w:rStyle w:val="Hyperlink.1"/>
        </w:rPr>
      </w:pPr>
      <w:r>
        <w:rPr>
          <w:rStyle w:val="Hyperlink.1"/>
          <w:rtl w:val="0"/>
          <w:lang w:val="en-US"/>
        </w:rPr>
        <w:t>Note taker: Barb</w:t>
      </w:r>
    </w:p>
    <w:p>
      <w:pPr>
        <w:pStyle w:val="Default"/>
        <w:spacing w:before="0" w:line="240" w:lineRule="auto"/>
        <w:ind w:left="720" w:firstLine="0"/>
        <w:rPr>
          <w:rFonts w:ascii="Times New Roman" w:cs="Times New Roman" w:hAnsi="Times New Roman" w:eastAsia="Times New Roman"/>
          <w:u w:val="single" w:color="000000"/>
          <w14:textOutline w14:w="12700" w14:cap="flat">
            <w14:noFill/>
            <w14:miter w14:lim="400000"/>
          </w14:textOutline>
        </w:rPr>
      </w:pPr>
      <w:r>
        <w:rPr>
          <w:rStyle w:val="Hyperlink.1"/>
          <w:rtl w:val="0"/>
          <w:lang w:val="en-US"/>
        </w:rPr>
        <w:t xml:space="preserve">Timekeeper: Debbie </w:t>
      </w:r>
    </w:p>
    <w:p>
      <w:pPr>
        <w:pStyle w:val="Default"/>
        <w:spacing w:before="0" w:line="240" w:lineRule="auto"/>
        <w:ind w:left="720" w:firstLine="0"/>
        <w:rPr>
          <w:rStyle w:val="Hyperlink.1"/>
          <w:rFonts w:ascii="Times New Roman" w:cs="Times New Roman" w:hAnsi="Times New Roman" w:eastAsia="Times New Roman"/>
          <w:u w:color="000000"/>
          <w14:textOutline w14:w="12700" w14:cap="flat">
            <w14:noFill/>
            <w14:miter w14:lim="400000"/>
          </w14:textOutline>
        </w:rPr>
      </w:pPr>
    </w:p>
    <w:p>
      <w:pPr>
        <w:pStyle w:val="Default"/>
        <w:numPr>
          <w:ilvl w:val="0"/>
          <w:numId w:val="2"/>
        </w:numPr>
        <w:bidi w:val="0"/>
        <w:spacing w:before="0" w:line="240" w:lineRule="auto"/>
        <w:ind w:right="0"/>
        <w:jc w:val="left"/>
        <w:rPr>
          <w:rFonts w:ascii="Times New Roman" w:hAnsi="Times New Roman"/>
          <w:b w:val="1"/>
          <w:bCs w:val="1"/>
          <w:rtl w:val="0"/>
          <w:lang w:val="en-US"/>
        </w:rPr>
      </w:pPr>
      <w:r>
        <w:rPr>
          <w:rFonts w:ascii="Times New Roman" w:hAnsi="Times New Roman"/>
          <w:b w:val="1"/>
          <w:bCs w:val="1"/>
          <w:u w:val="single" w:color="000000"/>
          <w:rtl w:val="0"/>
          <w:lang w:val="en-US"/>
          <w14:textOutline w14:w="12700" w14:cap="flat">
            <w14:noFill/>
            <w14:miter w14:lim="400000"/>
          </w14:textOutline>
        </w:rPr>
        <w:t>Adoption of Agenda</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720" w:firstLine="0"/>
        <w:rPr>
          <w:rStyle w:val="Hyperlink.1"/>
        </w:rPr>
      </w:pPr>
      <w:r>
        <w:rPr>
          <w:rStyle w:val="Hyperlink.1"/>
          <w:rtl w:val="0"/>
          <w:lang w:val="en-US"/>
        </w:rPr>
        <w:t>Debbie approved the agenda, Claus seconded it.</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720" w:firstLine="0"/>
        <w:rPr>
          <w:u w:val="single" w:color="000000"/>
          <w14:textOutline w14:w="12700" w14:cap="flat">
            <w14:noFill/>
            <w14:miter w14:lim="400000"/>
          </w14:textOutline>
        </w:rPr>
      </w:pPr>
    </w:p>
    <w:p>
      <w:pPr>
        <w:pStyle w:val="Default"/>
        <w:numPr>
          <w:ilvl w:val="0"/>
          <w:numId w:val="2"/>
        </w:numPr>
        <w:bidi w:val="0"/>
        <w:spacing w:before="0" w:line="240" w:lineRule="auto"/>
        <w:ind w:right="0"/>
        <w:jc w:val="left"/>
        <w:rPr>
          <w:rFonts w:ascii="Times New Roman" w:hAnsi="Times New Roman"/>
          <w:b w:val="1"/>
          <w:bCs w:val="1"/>
          <w:rtl w:val="0"/>
          <w:lang w:val="en-US"/>
        </w:rPr>
      </w:pPr>
      <w:r>
        <w:rPr>
          <w:rFonts w:ascii="Times New Roman" w:hAnsi="Times New Roman"/>
          <w:b w:val="1"/>
          <w:bCs w:val="1"/>
          <w:u w:val="single" w:color="000000"/>
          <w:rtl w:val="0"/>
          <w:lang w:val="en-US"/>
          <w14:textOutline w14:w="12700" w14:cap="flat">
            <w14:noFill/>
            <w14:miter w14:lim="400000"/>
          </w14:textOutline>
        </w:rPr>
        <w:t>Approval of minutes from February 19, 2026 meeting:</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720" w:firstLine="0"/>
        <w:rPr>
          <w:rStyle w:val="Hyperlink.1"/>
        </w:rPr>
      </w:pPr>
      <w:r>
        <w:rPr>
          <w:rStyle w:val="Hyperlink.1"/>
          <w:rtl w:val="0"/>
          <w:lang w:val="en-US"/>
        </w:rPr>
        <w:t>Greg</w:t>
      </w:r>
      <w:r>
        <w:rPr>
          <w:u w:color="000000"/>
          <w:rtl w:val="0"/>
          <w:lang w:val="en-US"/>
          <w14:textOutline w14:w="12700" w14:cap="flat">
            <w14:noFill/>
            <w14:miter w14:lim="400000"/>
          </w14:textOutline>
        </w:rPr>
        <w:t xml:space="preserve"> </w:t>
      </w:r>
      <w:r>
        <w:rPr>
          <w:rStyle w:val="Hyperlink.1"/>
          <w:rtl w:val="0"/>
          <w:lang w:val="en-US"/>
        </w:rPr>
        <w:t>approved the minutes, Claus seconded.</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720" w:firstLine="0"/>
        <w:rPr>
          <w:rStyle w:val="Hyperlink.1"/>
          <w:rFonts w:ascii="Times New Roman" w:cs="Times New Roman" w:hAnsi="Times New Roman" w:eastAsia="Times New Roman"/>
          <w:u w:color="000000"/>
          <w14:textOutline w14:w="12700" w14:cap="flat">
            <w14:noFill/>
            <w14:miter w14:lim="400000"/>
          </w14:textOutline>
        </w:rPr>
      </w:pPr>
    </w:p>
    <w:p>
      <w:pPr>
        <w:pStyle w:val="Default"/>
        <w:numPr>
          <w:ilvl w:val="0"/>
          <w:numId w:val="2"/>
        </w:numPr>
        <w:bidi w:val="0"/>
        <w:spacing w:before="0" w:line="240" w:lineRule="auto"/>
        <w:ind w:right="0"/>
        <w:jc w:val="left"/>
        <w:rPr>
          <w:rFonts w:ascii="Times New Roman" w:hAnsi="Times New Roman"/>
          <w:b w:val="1"/>
          <w:bCs w:val="1"/>
          <w:rtl w:val="0"/>
          <w:lang w:val="en-US"/>
        </w:rPr>
      </w:pPr>
      <w:r>
        <w:rPr>
          <w:rFonts w:ascii="Times New Roman" w:hAnsi="Times New Roman"/>
          <w:b w:val="1"/>
          <w:bCs w:val="1"/>
          <w:u w:val="single" w:color="000000"/>
          <w:rtl w:val="0"/>
          <w:lang w:val="en-US"/>
          <w14:textOutline w14:w="12700" w14:cap="flat">
            <w14:noFill/>
            <w14:miter w14:lim="400000"/>
          </w14:textOutline>
        </w:rPr>
        <w:t>Treasurer</w:t>
      </w:r>
      <w:r>
        <w:rPr>
          <w:rFonts w:ascii="Times New Roman" w:hAnsi="Times New Roman" w:hint="default"/>
          <w:b w:val="1"/>
          <w:bCs w:val="1"/>
          <w:u w:val="single" w:color="000000"/>
          <w:rtl w:val="0"/>
          <w:lang w:val="en-US"/>
          <w14:textOutline w14:w="12700" w14:cap="flat">
            <w14:noFill/>
            <w14:miter w14:lim="400000"/>
          </w14:textOutline>
        </w:rPr>
        <w:t>’</w:t>
      </w:r>
      <w:r>
        <w:rPr>
          <w:rFonts w:ascii="Times New Roman" w:hAnsi="Times New Roman"/>
          <w:b w:val="1"/>
          <w:bCs w:val="1"/>
          <w:u w:val="single" w:color="000000"/>
          <w:rtl w:val="0"/>
          <w:lang w:val="fr-FR"/>
          <w14:textOutline w14:w="12700" w14:cap="flat">
            <w14:noFill/>
            <w14:miter w14:lim="400000"/>
          </w14:textOutline>
        </w:rPr>
        <w:t>s Report- Debbie</w:t>
      </w:r>
    </w:p>
    <w:p>
      <w:pPr>
        <w:pStyle w:val="Default"/>
        <w:tabs>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720" w:firstLine="0"/>
        <w:rPr>
          <w:rStyle w:val="Hyperlink.1"/>
        </w:rPr>
      </w:pPr>
      <w:r>
        <w:rPr>
          <w:rStyle w:val="Hyperlink.1"/>
          <w:rtl w:val="0"/>
          <w:lang w:val="en-US"/>
        </w:rPr>
        <w:t>See attached treasurer</w:t>
      </w:r>
      <w:r>
        <w:rPr>
          <w:rStyle w:val="Hyperlink.1"/>
          <w:rtl w:val="0"/>
          <w:lang w:val="en-US"/>
        </w:rPr>
        <w:t>’</w:t>
      </w:r>
      <w:r>
        <w:rPr>
          <w:rStyle w:val="Hyperlink.1"/>
          <w:rtl w:val="0"/>
          <w:lang w:val="en-US"/>
        </w:rPr>
        <w:t>s report.</w:t>
      </w:r>
    </w:p>
    <w:p>
      <w:pPr>
        <w:pStyle w:val="Default"/>
        <w:tabs>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720" w:firstLine="0"/>
        <w:rPr>
          <w:rStyle w:val="Hyperlink.1"/>
        </w:rPr>
      </w:pPr>
      <w:r>
        <w:rPr>
          <w:rStyle w:val="Hyperlink.1"/>
          <w:rtl w:val="0"/>
          <w:lang w:val="en-US"/>
        </w:rPr>
        <w:t>The Township of Whitewater Region</w:t>
      </w:r>
      <w:r>
        <w:rPr>
          <w:rStyle w:val="Hyperlink.1"/>
          <w:rtl w:val="0"/>
          <w:lang w:val="en-US"/>
        </w:rPr>
        <w:t>’</w:t>
      </w:r>
      <w:r>
        <w:rPr>
          <w:rStyle w:val="Hyperlink.1"/>
          <w:rtl w:val="0"/>
          <w:lang w:val="en-US"/>
        </w:rPr>
        <w:t>s $5,500 contribution to MWC had mistakenly been deposited into the wrong bank account by the bank. The error has now been corrected.</w:t>
      </w:r>
    </w:p>
    <w:p>
      <w:pPr>
        <w:pStyle w:val="Default"/>
        <w:tabs>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720" w:firstLine="0"/>
        <w:rPr>
          <w:rStyle w:val="Hyperlink.1"/>
          <w:rFonts w:ascii="Times New Roman" w:cs="Times New Roman" w:hAnsi="Times New Roman" w:eastAsia="Times New Roman"/>
          <w:u w:color="000000"/>
          <w14:textOutline w14:w="12700" w14:cap="flat">
            <w14:noFill/>
            <w14:miter w14:lim="400000"/>
          </w14:textOutline>
        </w:rPr>
      </w:pPr>
    </w:p>
    <w:p>
      <w:pPr>
        <w:pStyle w:val="Default"/>
        <w:tabs>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720" w:firstLine="0"/>
        <w:rPr>
          <w:rFonts w:ascii="Times New Roman" w:cs="Times New Roman" w:hAnsi="Times New Roman" w:eastAsia="Times New Roman"/>
          <w:u w:color="000000"/>
          <w:lang w:val="nl-NL"/>
          <w14:textOutline w14:w="12700" w14:cap="flat">
            <w14:noFill/>
            <w14:miter w14:lim="400000"/>
          </w14:textOutline>
        </w:rPr>
      </w:pPr>
      <w:r>
        <w:rPr>
          <w:rFonts w:ascii="Times New Roman" w:hAnsi="Times New Roman"/>
          <w:u w:color="000000"/>
          <w:rtl w:val="0"/>
          <w:lang w:val="nl-NL"/>
          <w14:textOutline w14:w="12700" w14:cap="flat">
            <w14:noFill/>
            <w14:miter w14:lim="400000"/>
          </w14:textOutline>
        </w:rPr>
        <w:t>SBCNA Bingo</w:t>
      </w:r>
    </w:p>
    <w:p>
      <w:pPr>
        <w:pStyle w:val="Default"/>
        <w:tabs>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1440" w:firstLine="0"/>
        <w:rPr>
          <w:rStyle w:val="Hyperlink.1"/>
        </w:rPr>
      </w:pPr>
      <w:r>
        <w:rPr>
          <w:rStyle w:val="Hyperlink.1"/>
          <w:rtl w:val="0"/>
          <w:lang w:val="en-US"/>
        </w:rPr>
        <w:t>Our next volunteer dates and volunteers are:</w:t>
      </w:r>
    </w:p>
    <w:p>
      <w:pPr>
        <w:pStyle w:val="Default"/>
        <w:tabs>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2160" w:firstLine="0"/>
        <w:rPr>
          <w:rStyle w:val="Hyperlink.1"/>
        </w:rPr>
      </w:pPr>
      <w:r>
        <w:rPr>
          <w:rStyle w:val="Hyperlink.1"/>
          <w:rtl w:val="0"/>
          <w:lang w:val="en-US"/>
        </w:rPr>
        <w:t>Feb. 27, 2026 Karen and Rene Coulas</w:t>
      </w:r>
    </w:p>
    <w:p>
      <w:pPr>
        <w:pStyle w:val="Default"/>
        <w:tabs>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2160" w:firstLine="0"/>
        <w:rPr>
          <w:rStyle w:val="Hyperlink.1"/>
        </w:rPr>
      </w:pPr>
      <w:r>
        <w:rPr>
          <w:rStyle w:val="Hyperlink.1"/>
          <w:rtl w:val="0"/>
          <w:lang w:val="en-US"/>
        </w:rPr>
        <w:t>March 27, 2026 Debbie and Laurie Patterson</w:t>
      </w:r>
    </w:p>
    <w:p>
      <w:pPr>
        <w:pStyle w:val="Default"/>
        <w:tabs>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1440" w:firstLine="0"/>
        <w:rPr>
          <w:rStyle w:val="Hyperlink.1"/>
        </w:rPr>
      </w:pPr>
      <w:r>
        <w:rPr>
          <w:rStyle w:val="Hyperlink.1"/>
          <w:rtl w:val="0"/>
          <w:lang w:val="en-US"/>
        </w:rPr>
        <w:t xml:space="preserve"> Debbie has ordered an MWC golf shirt for new Bingo volunteer, Judy Moss.</w:t>
      </w:r>
    </w:p>
    <w:p>
      <w:pPr>
        <w:pStyle w:val="Default"/>
        <w:tabs>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720" w:firstLine="0"/>
        <w:rPr>
          <w:rFonts w:ascii="Times New Roman" w:cs="Times New Roman" w:hAnsi="Times New Roman" w:eastAsia="Times New Roman"/>
          <w:outline w:val="0"/>
          <w:color w:val="1db100"/>
          <w:u w:color="1db100"/>
          <w14:textOutline w14:w="12700" w14:cap="flat">
            <w14:noFill/>
            <w14:miter w14:lim="400000"/>
          </w14:textOutline>
          <w14:textFill>
            <w14:solidFill>
              <w14:srgbClr w14:val="1DB100"/>
            </w14:solidFill>
          </w14:textFill>
        </w:rPr>
      </w:pPr>
    </w:p>
    <w:p>
      <w:pPr>
        <w:pStyle w:val="Default"/>
        <w:numPr>
          <w:ilvl w:val="0"/>
          <w:numId w:val="2"/>
        </w:numPr>
        <w:bidi w:val="0"/>
        <w:spacing w:before="0" w:line="240" w:lineRule="auto"/>
        <w:ind w:right="0"/>
        <w:jc w:val="left"/>
        <w:rPr>
          <w:rFonts w:ascii="Times New Roman" w:hAnsi="Times New Roman"/>
          <w:b w:val="1"/>
          <w:bCs w:val="1"/>
          <w:rtl w:val="0"/>
          <w:lang w:val="en-US"/>
        </w:rPr>
      </w:pPr>
      <w:r>
        <w:rPr>
          <w:rFonts w:ascii="Times New Roman" w:hAnsi="Times New Roman"/>
          <w:b w:val="1"/>
          <w:bCs w:val="1"/>
          <w:u w:val="single" w:color="000000"/>
          <w:rtl w:val="0"/>
          <w:lang w:val="en-US"/>
          <w14:textOutline w14:w="12700" w14:cap="flat">
            <w14:noFill/>
            <w14:miter w14:lim="400000"/>
          </w14:textOutline>
        </w:rPr>
        <w:t>Directors</w:t>
      </w:r>
      <w:r>
        <w:rPr>
          <w:rFonts w:ascii="Times New Roman" w:hAnsi="Times New Roman" w:hint="default"/>
          <w:b w:val="1"/>
          <w:bCs w:val="1"/>
          <w:u w:val="single" w:color="000000"/>
          <w:rtl w:val="0"/>
          <w:lang w:val="en-US"/>
          <w14:textOutline w14:w="12700" w14:cap="flat">
            <w14:noFill/>
            <w14:miter w14:lim="400000"/>
          </w14:textOutline>
        </w:rPr>
        <w:t xml:space="preserve">’ </w:t>
      </w:r>
      <w:r>
        <w:rPr>
          <w:rFonts w:ascii="Times New Roman" w:hAnsi="Times New Roman"/>
          <w:b w:val="1"/>
          <w:bCs w:val="1"/>
          <w:u w:val="single" w:color="000000"/>
          <w:rtl w:val="0"/>
          <w:lang w:val="fr-FR"/>
          <w14:textOutline w14:w="12700" w14:cap="flat">
            <w14:noFill/>
            <w14:miter w14:lim="400000"/>
          </w14:textOutline>
        </w:rPr>
        <w:t>Reports</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720" w:firstLine="0"/>
        <w:rPr>
          <w:rFonts w:ascii="Times New Roman" w:cs="Times New Roman" w:hAnsi="Times New Roman" w:eastAsia="Times New Roman"/>
          <w:b w:val="1"/>
          <w:bCs w:val="1"/>
          <w:u w:val="single" w:color="000000"/>
          <w14:textOutline w14:w="12700" w14:cap="flat">
            <w14:noFill/>
            <w14:miter w14:lim="400000"/>
          </w14:textOutline>
        </w:rPr>
      </w:pPr>
      <w:r>
        <w:rPr>
          <w:rFonts w:ascii="Times New Roman" w:hAnsi="Times New Roman"/>
          <w:b w:val="1"/>
          <w:bCs w:val="1"/>
          <w:u w:val="single" w:color="000000"/>
          <w:rtl w:val="0"/>
          <w:lang w:val="en-US"/>
          <w14:textOutline w14:w="12700" w14:cap="flat">
            <w14:noFill/>
            <w14:miter w14:lim="400000"/>
          </w14:textOutline>
        </w:rPr>
        <w:t>Agricultural Committee - Karen</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1440" w:firstLine="0"/>
        <w:rPr>
          <w:rStyle w:val="Hyperlink.1"/>
          <w:rFonts w:ascii="Times New Roman" w:cs="Times New Roman" w:hAnsi="Times New Roman" w:eastAsia="Times New Roman"/>
          <w:u w:color="000000"/>
          <w14:textOutline w14:w="12700" w14:cap="flat">
            <w14:noFill/>
            <w14:miter w14:lim="400000"/>
          </w14:textOutline>
        </w:rPr>
      </w:pP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1440" w:firstLine="0"/>
        <w:rPr>
          <w:rStyle w:val="Hyperlink.1"/>
        </w:rPr>
      </w:pPr>
      <w:r>
        <w:rPr>
          <w:rStyle w:val="Hyperlink.1"/>
          <w:rtl w:val="0"/>
          <w:lang w:val="en-US"/>
        </w:rPr>
        <w:t>National Farmers</w:t>
      </w:r>
      <w:r>
        <w:rPr>
          <w:rStyle w:val="Hyperlink.1"/>
          <w:rtl w:val="0"/>
          <w:lang w:val="en-US"/>
        </w:rPr>
        <w:t xml:space="preserve">’ </w:t>
      </w:r>
      <w:r>
        <w:rPr>
          <w:rStyle w:val="Hyperlink.1"/>
          <w:rtl w:val="0"/>
          <w:lang w:val="en-US"/>
        </w:rPr>
        <w:t>Union Tour :</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2160" w:firstLine="0"/>
        <w:rPr>
          <w:rStyle w:val="Hyperlink.1"/>
        </w:rPr>
      </w:pPr>
      <w:r>
        <w:rPr>
          <w:rStyle w:val="Hyperlink.1"/>
          <w:rtl w:val="0"/>
          <w:lang w:val="en-US"/>
        </w:rPr>
        <w:t>Karen and  Rene will take part in this event which will focus on drainage.</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1440" w:firstLine="0"/>
        <w:rPr>
          <w:rStyle w:val="Hyperlink.1"/>
        </w:rPr>
      </w:pPr>
      <w:r>
        <w:rPr>
          <w:rStyle w:val="Hyperlink.1"/>
          <w:rtl w:val="0"/>
          <w:lang w:val="en-US"/>
        </w:rPr>
        <w:t xml:space="preserve">Cobden Beach rental: </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2160" w:firstLine="0"/>
        <w:rPr>
          <w:rFonts w:ascii="Times New Roman" w:cs="Times New Roman" w:hAnsi="Times New Roman" w:eastAsia="Times New Roman"/>
          <w:b w:val="1"/>
          <w:bCs w:val="1"/>
          <w:u w:val="single" w:color="000000"/>
          <w14:textOutline w14:w="12700" w14:cap="flat">
            <w14:noFill/>
            <w14:miter w14:lim="400000"/>
          </w14:textOutline>
        </w:rPr>
      </w:pPr>
      <w:r>
        <w:rPr>
          <w:rStyle w:val="Hyperlink.1"/>
          <w:rtl w:val="0"/>
          <w:lang w:val="en-US"/>
        </w:rPr>
        <w:t>In order to install weed-suppressing beach mats, MWC has to rent the bottom of the lake from the Ontario Ministry of Natural Resources, in collaboration with the federal government. Our current rental expires in 2030. This rental agreement was made in the the township</w:t>
      </w:r>
      <w:r>
        <w:rPr>
          <w:rStyle w:val="Hyperlink.1"/>
          <w:rtl w:val="0"/>
          <w:lang w:val="en-US"/>
        </w:rPr>
        <w:t>’</w:t>
      </w:r>
      <w:r>
        <w:rPr>
          <w:rStyle w:val="Hyperlink.1"/>
          <w:rtl w:val="0"/>
          <w:lang w:val="en-US"/>
        </w:rPr>
        <w:t>s name. Connie will ask the township to let us know when our next payment is due.</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1440" w:firstLine="0"/>
        <w:rPr>
          <w:rFonts w:ascii="Times New Roman" w:cs="Times New Roman" w:hAnsi="Times New Roman" w:eastAsia="Times New Roman"/>
          <w:outline w:val="0"/>
          <w:color w:val="ee220c"/>
          <w:u w:color="ee220c"/>
          <w14:textOutline w14:w="12700" w14:cap="flat">
            <w14:noFill/>
            <w14:miter w14:lim="400000"/>
          </w14:textOutline>
          <w14:textFill>
            <w14:solidFill>
              <w14:srgbClr w14:val="EE220C"/>
            </w14:solidFill>
          </w14:textFill>
        </w:rPr>
      </w:pP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1440" w:firstLine="0"/>
        <w:rPr>
          <w:rFonts w:ascii="Times New Roman" w:cs="Times New Roman" w:hAnsi="Times New Roman" w:eastAsia="Times New Roman"/>
          <w:b w:val="1"/>
          <w:bCs w:val="1"/>
          <w:u w:val="single" w:color="000000"/>
          <w14:textOutline w14:w="12700" w14:cap="flat">
            <w14:noFill/>
            <w14:miter w14:lim="400000"/>
          </w14:textOutline>
        </w:rPr>
      </w:pPr>
      <w:r>
        <w:rPr>
          <w:rFonts w:ascii="Times New Roman" w:hAnsi="Times New Roman"/>
          <w:b w:val="1"/>
          <w:bCs w:val="1"/>
          <w:u w:val="single" w:color="000000"/>
          <w:rtl w:val="0"/>
          <w:lang w:val="en-US"/>
          <w14:textOutline w14:w="12700" w14:cap="flat">
            <w14:noFill/>
            <w14:miter w14:lim="400000"/>
          </w14:textOutline>
        </w:rPr>
        <w:t>Science Committee</w:t>
      </w:r>
    </w:p>
    <w:p>
      <w:pPr>
        <w:pStyle w:val="Default"/>
        <w:spacing w:before="0" w:line="240" w:lineRule="auto"/>
        <w:ind w:left="1440" w:firstLine="0"/>
        <w:rPr>
          <w:rStyle w:val="Hyperlink.1"/>
        </w:rPr>
      </w:pPr>
      <w:r>
        <w:rPr>
          <w:rStyle w:val="Hyperlink.1"/>
          <w:rtl w:val="0"/>
          <w:lang w:val="en-US"/>
        </w:rPr>
        <w:t>Muskrat Lake Policy Review Committee - Brian</w:t>
      </w:r>
    </w:p>
    <w:p>
      <w:pPr>
        <w:pStyle w:val="Body A"/>
        <w:spacing w:after="160"/>
        <w:ind w:left="2160" w:firstLine="0"/>
        <w:rPr>
          <w:rFonts w:ascii="Times New Roman" w:cs="Times New Roman" w:hAnsi="Times New Roman" w:eastAsia="Times New Roman"/>
          <w:b w:val="1"/>
          <w:bCs w:val="1"/>
          <w:kern w:val="2"/>
          <w:sz w:val="24"/>
          <w:szCs w:val="24"/>
          <w:u w:color="000000"/>
        </w:rPr>
      </w:pPr>
      <w:r>
        <w:rPr>
          <w:rFonts w:ascii="Times New Roman" w:hAnsi="Times New Roman"/>
          <w:b w:val="1"/>
          <w:bCs w:val="1"/>
          <w:kern w:val="2"/>
          <w:sz w:val="24"/>
          <w:szCs w:val="24"/>
          <w:u w:color="000000"/>
          <w:rtl w:val="0"/>
          <w:lang w:val="en-US"/>
        </w:rPr>
        <w:t>Presentation from Sally McIntyre, General Manager, Mississippi Valley Conservation Authority (MVCA) to MWC on January 28, 2026</w:t>
      </w:r>
    </w:p>
    <w:p>
      <w:pPr>
        <w:pStyle w:val="Body A"/>
        <w:spacing w:after="160"/>
        <w:ind w:left="2160" w:firstLine="0"/>
        <w:rPr>
          <w:rFonts w:ascii="Times New Roman" w:cs="Times New Roman" w:hAnsi="Times New Roman" w:eastAsia="Times New Roman"/>
          <w:kern w:val="2"/>
          <w:sz w:val="24"/>
          <w:szCs w:val="24"/>
          <w:u w:color="000000"/>
        </w:rPr>
      </w:pPr>
      <w:r>
        <w:rPr>
          <w:rFonts w:ascii="Times New Roman" w:hAnsi="Times New Roman"/>
          <w:kern w:val="2"/>
          <w:sz w:val="24"/>
          <w:szCs w:val="24"/>
          <w:u w:color="000000"/>
          <w:rtl w:val="0"/>
          <w:lang w:val="en-US"/>
        </w:rPr>
        <w:t xml:space="preserve">Re: </w:t>
        <w:tab/>
      </w:r>
      <w:r>
        <w:rPr>
          <w:rFonts w:ascii="Times New Roman" w:hAnsi="Times New Roman"/>
          <w:kern w:val="2"/>
          <w:sz w:val="24"/>
          <w:szCs w:val="24"/>
          <w:u w:val="single" w:color="000000"/>
          <w:rtl w:val="0"/>
          <w:lang w:val="en-US"/>
        </w:rPr>
        <w:t>Conservation Authorities</w:t>
      </w:r>
    </w:p>
    <w:p>
      <w:pPr>
        <w:pStyle w:val="Body A"/>
        <w:spacing w:after="160"/>
        <w:ind w:left="2160" w:firstLine="0"/>
        <w:rPr>
          <w:rFonts w:ascii="Times New Roman" w:cs="Times New Roman" w:hAnsi="Times New Roman" w:eastAsia="Times New Roman"/>
          <w:kern w:val="2"/>
          <w:sz w:val="24"/>
          <w:szCs w:val="24"/>
          <w:u w:color="000000"/>
        </w:rPr>
      </w:pPr>
      <w:r>
        <w:rPr>
          <w:rFonts w:ascii="Times New Roman" w:hAnsi="Times New Roman"/>
          <w:kern w:val="2"/>
          <w:sz w:val="24"/>
          <w:szCs w:val="24"/>
          <w:u w:color="000000"/>
          <w:rtl w:val="0"/>
          <w:lang w:val="en-US"/>
        </w:rPr>
        <w:t xml:space="preserve">Approximately 14 people were in attendance at this presentation by Sally McIntyre, General Manager of the MVCA regarding the topic of Conservation Authorities. </w:t>
      </w:r>
    </w:p>
    <w:p>
      <w:pPr>
        <w:pStyle w:val="Body A"/>
        <w:spacing w:after="160"/>
        <w:ind w:left="2160" w:firstLine="0"/>
        <w:rPr>
          <w:rFonts w:ascii="Times New Roman" w:cs="Times New Roman" w:hAnsi="Times New Roman" w:eastAsia="Times New Roman"/>
          <w:kern w:val="2"/>
          <w:sz w:val="24"/>
          <w:szCs w:val="24"/>
          <w:u w:color="000000"/>
        </w:rPr>
      </w:pPr>
      <w:r>
        <w:rPr>
          <w:rFonts w:ascii="Times New Roman" w:hAnsi="Times New Roman"/>
          <w:kern w:val="2"/>
          <w:sz w:val="24"/>
          <w:szCs w:val="24"/>
          <w:u w:color="000000"/>
          <w:rtl w:val="0"/>
          <w:lang w:val="en-US"/>
        </w:rPr>
        <w:t xml:space="preserve">This meeting was initiated in November, 2025, in response to new provincial legislation proposing to restructure Conservation Authorities (CAs) and whether this new legislation and a conservation authority would benefit the Muskrat Watershed. </w:t>
      </w:r>
    </w:p>
    <w:p>
      <w:pPr>
        <w:pStyle w:val="Body A"/>
        <w:spacing w:after="160"/>
        <w:ind w:left="2160" w:firstLine="0"/>
        <w:rPr>
          <w:rFonts w:ascii="Times New Roman" w:cs="Times New Roman" w:hAnsi="Times New Roman" w:eastAsia="Times New Roman"/>
          <w:kern w:val="2"/>
          <w:sz w:val="24"/>
          <w:szCs w:val="24"/>
          <w:u w:color="000000"/>
        </w:rPr>
      </w:pPr>
      <w:r>
        <w:rPr>
          <w:rFonts w:ascii="Times New Roman" w:hAnsi="Times New Roman"/>
          <w:kern w:val="2"/>
          <w:sz w:val="24"/>
          <w:szCs w:val="24"/>
          <w:u w:color="000000"/>
          <w:rtl w:val="0"/>
          <w:lang w:val="en-US"/>
        </w:rPr>
        <w:t>Sally</w:t>
      </w:r>
      <w:r>
        <w:rPr>
          <w:rFonts w:ascii="Arial Unicode MS" w:hAnsi="Arial Unicode MS" w:hint="default"/>
          <w:kern w:val="2"/>
          <w:sz w:val="24"/>
          <w:szCs w:val="24"/>
          <w:u w:color="000000"/>
          <w:rtl w:val="0"/>
          <w:lang w:val="en-US"/>
        </w:rPr>
        <w:t>’</w:t>
      </w:r>
      <w:r>
        <w:rPr>
          <w:rFonts w:ascii="Times New Roman" w:hAnsi="Times New Roman"/>
          <w:kern w:val="2"/>
          <w:sz w:val="24"/>
          <w:szCs w:val="24"/>
          <w:u w:color="000000"/>
          <w:rtl w:val="0"/>
          <w:lang w:val="en-US"/>
        </w:rPr>
        <w:t>s presentation provided a good overview of the genesis and evolution of projects, powers and services provided by CAs in general and some specifics regarding the establishment of the MVCA, its jurisdiction and responsibilities.  Current MVCA responsibilities were listed in three Categories:</w:t>
      </w:r>
    </w:p>
    <w:p>
      <w:pPr>
        <w:pStyle w:val="Body A"/>
        <w:spacing w:after="160"/>
        <w:ind w:left="2160" w:firstLine="0"/>
        <w:rPr>
          <w:rFonts w:ascii="Times New Roman" w:cs="Times New Roman" w:hAnsi="Times New Roman" w:eastAsia="Times New Roman"/>
          <w:kern w:val="2"/>
          <w:sz w:val="24"/>
          <w:szCs w:val="24"/>
          <w:u w:color="000000"/>
        </w:rPr>
      </w:pPr>
      <w:r>
        <w:rPr>
          <w:rFonts w:ascii="Times New Roman" w:hAnsi="Times New Roman"/>
          <w:kern w:val="2"/>
          <w:sz w:val="24"/>
          <w:szCs w:val="24"/>
          <w:u w:color="000000"/>
          <w:rtl w:val="0"/>
          <w:lang w:val="en-US"/>
        </w:rPr>
        <w:t xml:space="preserve">Category 1 </w:t>
      </w:r>
      <w:r>
        <w:rPr>
          <w:rFonts w:ascii="Times New Roman" w:hAnsi="Times New Roman" w:hint="default"/>
          <w:kern w:val="2"/>
          <w:sz w:val="24"/>
          <w:szCs w:val="24"/>
          <w:u w:color="000000"/>
          <w:rtl w:val="0"/>
          <w:lang w:val="en-US"/>
        </w:rPr>
        <w:t xml:space="preserve">–  </w:t>
      </w:r>
      <w:r>
        <w:rPr>
          <w:rFonts w:ascii="Times New Roman" w:hAnsi="Times New Roman"/>
          <w:kern w:val="2"/>
          <w:sz w:val="24"/>
          <w:szCs w:val="24"/>
          <w:u w:color="000000"/>
          <w:rtl w:val="0"/>
          <w:lang w:val="en-US"/>
        </w:rPr>
        <w:t xml:space="preserve">Mandatory (flood management, natural hazards, development review, infrastructure, conservation and source water protection) </w:t>
      </w:r>
    </w:p>
    <w:p>
      <w:pPr>
        <w:pStyle w:val="Body A"/>
        <w:spacing w:after="160"/>
        <w:ind w:left="2160" w:firstLine="0"/>
        <w:rPr>
          <w:rFonts w:ascii="Times New Roman" w:cs="Times New Roman" w:hAnsi="Times New Roman" w:eastAsia="Times New Roman"/>
          <w:kern w:val="2"/>
          <w:sz w:val="24"/>
          <w:szCs w:val="24"/>
          <w:u w:color="000000"/>
        </w:rPr>
      </w:pPr>
      <w:r>
        <w:rPr>
          <w:rFonts w:ascii="Times New Roman" w:hAnsi="Times New Roman"/>
          <w:kern w:val="2"/>
          <w:sz w:val="24"/>
          <w:szCs w:val="24"/>
          <w:u w:color="000000"/>
          <w:rtl w:val="0"/>
          <w:lang w:val="en-US"/>
        </w:rPr>
        <w:t xml:space="preserve">Category 2 </w:t>
      </w:r>
      <w:r>
        <w:rPr>
          <w:rFonts w:ascii="Times New Roman" w:hAnsi="Times New Roman" w:hint="default"/>
          <w:kern w:val="2"/>
          <w:sz w:val="24"/>
          <w:szCs w:val="24"/>
          <w:u w:color="000000"/>
          <w:rtl w:val="0"/>
          <w:lang w:val="en-US"/>
        </w:rPr>
        <w:t xml:space="preserve">– </w:t>
      </w:r>
      <w:r>
        <w:rPr>
          <w:rFonts w:ascii="Times New Roman" w:hAnsi="Times New Roman"/>
          <w:kern w:val="2"/>
          <w:sz w:val="24"/>
          <w:szCs w:val="24"/>
          <w:u w:color="000000"/>
          <w:rtl w:val="0"/>
          <w:lang w:val="en-US"/>
        </w:rPr>
        <w:t>Municipal Support Services (septic inspection, watershed planning, monitoring)</w:t>
      </w:r>
    </w:p>
    <w:p>
      <w:pPr>
        <w:pStyle w:val="Body A"/>
        <w:spacing w:after="160"/>
        <w:ind w:left="2160" w:firstLine="0"/>
        <w:rPr>
          <w:rFonts w:ascii="Times New Roman" w:cs="Times New Roman" w:hAnsi="Times New Roman" w:eastAsia="Times New Roman"/>
          <w:kern w:val="2"/>
          <w:sz w:val="24"/>
          <w:szCs w:val="24"/>
          <w:u w:color="000000"/>
        </w:rPr>
      </w:pPr>
      <w:r>
        <w:rPr>
          <w:rFonts w:ascii="Times New Roman" w:hAnsi="Times New Roman"/>
          <w:kern w:val="2"/>
          <w:sz w:val="24"/>
          <w:szCs w:val="24"/>
          <w:u w:color="000000"/>
          <w:rtl w:val="0"/>
          <w:lang w:val="en-US"/>
        </w:rPr>
        <w:t xml:space="preserve">Category 3 </w:t>
      </w:r>
      <w:r>
        <w:rPr>
          <w:rFonts w:ascii="Times New Roman" w:hAnsi="Times New Roman" w:hint="default"/>
          <w:kern w:val="2"/>
          <w:sz w:val="24"/>
          <w:szCs w:val="24"/>
          <w:u w:color="000000"/>
          <w:rtl w:val="0"/>
          <w:lang w:val="en-US"/>
        </w:rPr>
        <w:t xml:space="preserve">– </w:t>
      </w:r>
      <w:r>
        <w:rPr>
          <w:rFonts w:ascii="Times New Roman" w:hAnsi="Times New Roman"/>
          <w:kern w:val="2"/>
          <w:sz w:val="24"/>
          <w:szCs w:val="24"/>
          <w:u w:color="000000"/>
          <w:rtl w:val="0"/>
          <w:lang w:val="en-US"/>
        </w:rPr>
        <w:t xml:space="preserve">Other (stewardship/education programs). </w:t>
      </w:r>
    </w:p>
    <w:p>
      <w:pPr>
        <w:pStyle w:val="Body A"/>
        <w:spacing w:after="160"/>
        <w:ind w:left="2160" w:firstLine="0"/>
        <w:rPr>
          <w:rFonts w:ascii="Times New Roman" w:cs="Times New Roman" w:hAnsi="Times New Roman" w:eastAsia="Times New Roman"/>
          <w:kern w:val="2"/>
          <w:sz w:val="24"/>
          <w:szCs w:val="24"/>
          <w:u w:color="000000"/>
        </w:rPr>
      </w:pPr>
      <w:r>
        <w:rPr>
          <w:rFonts w:ascii="Times New Roman" w:hAnsi="Times New Roman"/>
          <w:kern w:val="2"/>
          <w:sz w:val="24"/>
          <w:szCs w:val="24"/>
          <w:u w:color="000000"/>
          <w:rtl w:val="0"/>
          <w:lang w:val="en-US"/>
        </w:rPr>
        <w:t xml:space="preserve">The proposed legislative changes involve a Provincial (Ontario) CA Agency that will oversee a wide range of responsibilities, coordinate provincial tools (i.e. online permitting) and have the ability to issue orders. The existing 36 CAs are proposed to be dissolved at the same time as the October 2026 municipal elections and replaced by seven regional CAs. Details regarding the process and timing of the creation of the new CAs are expected in April 2026.  There is no intention to extend the Regional CAs to new areas of the province, and the process for creating new CAs is unknown. </w:t>
      </w:r>
    </w:p>
    <w:p>
      <w:pPr>
        <w:pStyle w:val="Body A"/>
        <w:spacing w:after="160"/>
        <w:ind w:left="2160" w:firstLine="0"/>
        <w:rPr>
          <w:rFonts w:ascii="Times New Roman" w:cs="Times New Roman" w:hAnsi="Times New Roman" w:eastAsia="Times New Roman"/>
          <w:kern w:val="2"/>
          <w:sz w:val="24"/>
          <w:szCs w:val="24"/>
          <w:u w:color="000000"/>
        </w:rPr>
      </w:pPr>
      <w:r>
        <w:rPr>
          <w:rFonts w:ascii="Times New Roman" w:hAnsi="Times New Roman"/>
          <w:kern w:val="2"/>
          <w:sz w:val="24"/>
          <w:szCs w:val="24"/>
          <w:u w:color="000000"/>
          <w:rtl w:val="0"/>
          <w:lang w:val="en-US"/>
        </w:rPr>
        <w:t xml:space="preserve">Sally explained the current process for creating a CA and how they are funded. CAs are currently funded largely by municipal levies based on municipal assessment and have a Board of Directors comprised of municipal representatives.  There is some provincial funding, but it is minimal and other funding comes from Federal programs and some NGO foundations.  </w:t>
      </w:r>
    </w:p>
    <w:p>
      <w:pPr>
        <w:pStyle w:val="Body A"/>
        <w:spacing w:after="160"/>
        <w:ind w:left="2160" w:firstLine="0"/>
        <w:rPr>
          <w:rFonts w:ascii="Times New Roman" w:cs="Times New Roman" w:hAnsi="Times New Roman" w:eastAsia="Times New Roman"/>
          <w:kern w:val="2"/>
          <w:sz w:val="24"/>
          <w:szCs w:val="24"/>
          <w:u w:color="000000"/>
        </w:rPr>
      </w:pPr>
      <w:r>
        <w:rPr>
          <w:rFonts w:ascii="Times New Roman" w:hAnsi="Times New Roman"/>
          <w:kern w:val="2"/>
          <w:sz w:val="24"/>
          <w:szCs w:val="24"/>
          <w:u w:color="000000"/>
          <w:rtl w:val="0"/>
          <w:lang w:val="en-US"/>
        </w:rPr>
        <w:t xml:space="preserve">Based on the information presented by Sally and follow-up discussions, it is concluded that the population and assessment base within the Muskrat Lake Watershed would not be large enough to financially support the creation of a CA.  Also, the current and future priorities for CAs are provincially mandated, and do not align with the priorities for improving water quality within Muskrat Lake and its watershed.  However, it would be worthwhile to monitor new CA legislation and whether the expansion of the proposed new </w:t>
      </w:r>
      <w:r>
        <w:rPr>
          <w:rFonts w:ascii="Arial Unicode MS" w:hAnsi="Arial Unicode MS" w:hint="default"/>
          <w:kern w:val="2"/>
          <w:sz w:val="24"/>
          <w:szCs w:val="24"/>
          <w:u w:color="000000"/>
          <w:rtl w:val="1"/>
          <w:lang w:val="ar-SA" w:bidi="ar-SA"/>
        </w:rPr>
        <w:t>“</w:t>
      </w:r>
      <w:r>
        <w:rPr>
          <w:rFonts w:ascii="Times New Roman" w:hAnsi="Times New Roman"/>
          <w:kern w:val="2"/>
          <w:sz w:val="24"/>
          <w:szCs w:val="24"/>
          <w:u w:color="000000"/>
          <w:rtl w:val="0"/>
          <w:lang w:val="en-US"/>
        </w:rPr>
        <w:t>St. Lawrence River CA</w:t>
      </w:r>
      <w:r>
        <w:rPr>
          <w:rFonts w:ascii="Times New Roman" w:hAnsi="Times New Roman" w:hint="default"/>
          <w:kern w:val="2"/>
          <w:sz w:val="24"/>
          <w:szCs w:val="24"/>
          <w:u w:color="000000"/>
          <w:rtl w:val="0"/>
          <w:lang w:val="en-US"/>
        </w:rPr>
        <w:t xml:space="preserve">” </w:t>
      </w:r>
      <w:r>
        <w:rPr>
          <w:rFonts w:ascii="Times New Roman" w:hAnsi="Times New Roman"/>
          <w:kern w:val="2"/>
          <w:sz w:val="24"/>
          <w:szCs w:val="24"/>
          <w:u w:color="000000"/>
          <w:rtl w:val="0"/>
          <w:lang w:val="en-US"/>
        </w:rPr>
        <w:t xml:space="preserve">in Eastern Ontario would benefit the Muskrat Lake Watershed. </w:t>
      </w:r>
    </w:p>
    <w:p>
      <w:pPr>
        <w:pStyle w:val="Body A"/>
        <w:spacing w:after="160"/>
        <w:ind w:left="2160" w:firstLine="0"/>
        <w:rPr>
          <w:rFonts w:ascii="Times New Roman" w:cs="Times New Roman" w:hAnsi="Times New Roman" w:eastAsia="Times New Roman"/>
          <w:b w:val="1"/>
          <w:bCs w:val="1"/>
          <w:kern w:val="2"/>
          <w:sz w:val="24"/>
          <w:szCs w:val="24"/>
          <w:u w:color="000000"/>
        </w:rPr>
      </w:pPr>
      <w:r>
        <w:rPr>
          <w:rFonts w:ascii="Times New Roman" w:hAnsi="Times New Roman"/>
          <w:b w:val="1"/>
          <w:bCs w:val="1"/>
          <w:kern w:val="2"/>
          <w:sz w:val="24"/>
          <w:szCs w:val="24"/>
          <w:u w:color="000000"/>
          <w:rtl w:val="0"/>
          <w:lang w:val="en-US"/>
        </w:rPr>
        <w:t>Presentation by Brent Parsons, Senior Aquatic Scientist, Hutchinson Environmental Sciences Limited (HECL) to the MWC Planning Policy Review Committee on February 11, 2026</w:t>
      </w:r>
    </w:p>
    <w:p>
      <w:pPr>
        <w:pStyle w:val="Body A"/>
        <w:spacing w:after="160"/>
        <w:ind w:left="2160" w:firstLine="0"/>
        <w:rPr>
          <w:rFonts w:ascii="Times New Roman" w:cs="Times New Roman" w:hAnsi="Times New Roman" w:eastAsia="Times New Roman"/>
          <w:b w:val="1"/>
          <w:bCs w:val="1"/>
          <w:kern w:val="2"/>
          <w:sz w:val="24"/>
          <w:szCs w:val="24"/>
          <w:u w:color="000000"/>
        </w:rPr>
      </w:pPr>
      <w:r>
        <w:rPr>
          <w:rFonts w:ascii="Times New Roman" w:hAnsi="Times New Roman"/>
          <w:b w:val="1"/>
          <w:bCs w:val="1"/>
          <w:kern w:val="2"/>
          <w:sz w:val="24"/>
          <w:szCs w:val="24"/>
          <w:u w:color="000000"/>
          <w:rtl w:val="0"/>
          <w:lang w:val="en-US"/>
        </w:rPr>
        <w:t>Re:  Stormwater Assessment, Planning and Implementation in the Muskrat Lake Watershed</w:t>
      </w:r>
    </w:p>
    <w:p>
      <w:pPr>
        <w:pStyle w:val="Body A"/>
        <w:spacing w:after="160"/>
        <w:ind w:left="2160" w:firstLine="0"/>
        <w:rPr>
          <w:rFonts w:ascii="Times New Roman" w:cs="Times New Roman" w:hAnsi="Times New Roman" w:eastAsia="Times New Roman"/>
          <w:kern w:val="2"/>
          <w:sz w:val="24"/>
          <w:szCs w:val="24"/>
          <w:u w:color="000000"/>
        </w:rPr>
      </w:pPr>
      <w:r>
        <w:rPr>
          <w:rFonts w:ascii="Times New Roman" w:hAnsi="Times New Roman"/>
          <w:kern w:val="2"/>
          <w:sz w:val="24"/>
          <w:szCs w:val="24"/>
          <w:u w:color="000000"/>
          <w:rtl w:val="0"/>
          <w:lang w:val="en-US"/>
        </w:rPr>
        <w:t>Ten people were in attendance to hear the presentation by Brent Parsons regarding the study approach for the Cobden Agricultural Area Study conducted for the Township of WWR in 2022 and the application of this approach to other municipalities within the watershed.  (Attendees included: Kristi Beatty, Algonquin College; Michael Moore, Councillor, WWR; Mackenzie Baird, Planner, WWR, Andrea Bishop, P.Eng., Town of Renfrew).</w:t>
      </w:r>
    </w:p>
    <w:p>
      <w:pPr>
        <w:pStyle w:val="Body A"/>
        <w:spacing w:after="160"/>
        <w:ind w:left="2160" w:firstLine="0"/>
        <w:rPr>
          <w:rFonts w:ascii="Times New Roman" w:cs="Times New Roman" w:hAnsi="Times New Roman" w:eastAsia="Times New Roman"/>
          <w:kern w:val="2"/>
          <w:sz w:val="24"/>
          <w:szCs w:val="24"/>
          <w:u w:color="000000"/>
        </w:rPr>
      </w:pPr>
      <w:r>
        <w:rPr>
          <w:rFonts w:ascii="Times New Roman" w:hAnsi="Times New Roman"/>
          <w:kern w:val="2"/>
          <w:sz w:val="24"/>
          <w:szCs w:val="24"/>
          <w:u w:color="000000"/>
          <w:rtl w:val="0"/>
          <w:lang w:val="en-US"/>
        </w:rPr>
        <w:t xml:space="preserve">Brent provided some background on nutrient loading and algae blooms in Muskrat Lake, the existing monitoring and science available (Dalton Reports) and an overview of the study approach which included an analysis of the existing stormwater management system, source areas of nutrient loss (wetlands), the identification of priority areas, the development of an inventory of best management practices (BMPs) and the application of these BMPs to identified priority areas for nutrient mitigation. For public consultation, one-on-one meetings were scheduled with property owners (farmers) within the priority areas to review the study results and discuss what BMPs would be most suitable for them in order to retain nutrients on their farmlands and minimize downstream nutrient loading on watercourses, wetlands and Muskrat Lake.  </w:t>
      </w:r>
    </w:p>
    <w:p>
      <w:pPr>
        <w:pStyle w:val="Body A"/>
        <w:spacing w:after="160"/>
        <w:ind w:left="2160" w:firstLine="0"/>
        <w:rPr>
          <w:rFonts w:ascii="Times New Roman" w:cs="Times New Roman" w:hAnsi="Times New Roman" w:eastAsia="Times New Roman"/>
          <w:kern w:val="2"/>
          <w:sz w:val="24"/>
          <w:szCs w:val="24"/>
          <w:u w:color="000000"/>
        </w:rPr>
      </w:pPr>
      <w:r>
        <w:rPr>
          <w:rFonts w:ascii="Times New Roman" w:hAnsi="Times New Roman"/>
          <w:kern w:val="2"/>
          <w:sz w:val="24"/>
          <w:szCs w:val="24"/>
          <w:u w:color="000000"/>
          <w:rtl w:val="0"/>
          <w:lang w:val="en-US"/>
        </w:rPr>
        <w:t xml:space="preserve">Three priority areas were identified within that part of the WWR Study area located between the west side of Muskrat Lake and the Snake River Line.  Study recommendations included an Action Plan for the implementation of the recommended BMPs within the three priority areas. The Action Plan recommendations included the pursuit of active in-lake management and engineered drain alterations in tandem with watershed BMPs and consultations with neighbouring municipalities within the Watershed to share the study methodology and results in hopes that similar efforts can be applied to identify priority areas and BMPs in other jurisdictions and ultimately make a larger impact on improved water quality in Provincially Significant Wetlands </w:t>
      </w:r>
      <w:r>
        <w:rPr>
          <w:rFonts w:ascii="Times New Roman" w:hAnsi="Times New Roman"/>
          <w:kern w:val="2"/>
          <w:sz w:val="24"/>
          <w:szCs w:val="24"/>
          <w:rtl w:val="0"/>
          <w:lang w:val="en-US"/>
        </w:rPr>
        <w:t xml:space="preserve">(PSWs) </w:t>
      </w:r>
      <w:r>
        <w:rPr>
          <w:rFonts w:ascii="Times New Roman" w:hAnsi="Times New Roman"/>
          <w:kern w:val="2"/>
          <w:sz w:val="24"/>
          <w:szCs w:val="24"/>
          <w:u w:color="000000"/>
          <w:rtl w:val="0"/>
          <w:lang w:val="en-US"/>
        </w:rPr>
        <w:t xml:space="preserve">and Muskrat Lake.  Brent also recommended that the comprehensive monitoring program conducted between 2014-2019 be re-activated and that the monitoring program include flow monitoring measurements, where possible. </w:t>
      </w:r>
    </w:p>
    <w:p>
      <w:pPr>
        <w:pStyle w:val="Body A"/>
        <w:spacing w:after="160"/>
        <w:ind w:left="2160" w:firstLine="0"/>
        <w:rPr>
          <w:rFonts w:ascii="Times New Roman" w:cs="Times New Roman" w:hAnsi="Times New Roman" w:eastAsia="Times New Roman"/>
          <w:kern w:val="2"/>
          <w:sz w:val="24"/>
          <w:szCs w:val="24"/>
          <w:u w:color="000000"/>
        </w:rPr>
      </w:pPr>
    </w:p>
    <w:p>
      <w:pPr>
        <w:pStyle w:val="Body A"/>
        <w:spacing w:after="160"/>
        <w:ind w:left="2160" w:firstLine="0"/>
        <w:rPr>
          <w:rFonts w:ascii="Times New Roman" w:cs="Times New Roman" w:hAnsi="Times New Roman" w:eastAsia="Times New Roman"/>
          <w:kern w:val="2"/>
          <w:sz w:val="24"/>
          <w:szCs w:val="24"/>
          <w:u w:color="000000"/>
        </w:rPr>
      </w:pPr>
    </w:p>
    <w:p>
      <w:pPr>
        <w:pStyle w:val="Body A"/>
        <w:spacing w:after="160"/>
        <w:ind w:left="2160" w:firstLine="0"/>
        <w:rPr>
          <w:rFonts w:ascii="Times New Roman" w:cs="Times New Roman" w:hAnsi="Times New Roman" w:eastAsia="Times New Roman"/>
          <w:b w:val="1"/>
          <w:bCs w:val="1"/>
          <w:kern w:val="2"/>
          <w:sz w:val="24"/>
          <w:szCs w:val="24"/>
          <w:u w:color="000000"/>
        </w:rPr>
      </w:pPr>
      <w:r>
        <w:rPr>
          <w:rFonts w:ascii="Times New Roman" w:hAnsi="Times New Roman"/>
          <w:b w:val="1"/>
          <w:bCs w:val="1"/>
          <w:kern w:val="2"/>
          <w:sz w:val="24"/>
          <w:szCs w:val="24"/>
          <w:u w:color="000000"/>
          <w:rtl w:val="0"/>
          <w:lang w:val="en-US"/>
        </w:rPr>
        <w:t xml:space="preserve">Discussion:  </w:t>
      </w:r>
    </w:p>
    <w:p>
      <w:pPr>
        <w:pStyle w:val="Body A"/>
        <w:spacing w:after="160"/>
        <w:ind w:left="2160" w:firstLine="0"/>
        <w:rPr>
          <w:rFonts w:ascii="Times New Roman" w:cs="Times New Roman" w:hAnsi="Times New Roman" w:eastAsia="Times New Roman"/>
          <w:kern w:val="2"/>
          <w:sz w:val="24"/>
          <w:szCs w:val="24"/>
          <w:u w:color="000000"/>
        </w:rPr>
      </w:pPr>
      <w:r>
        <w:rPr>
          <w:rFonts w:ascii="Times New Roman" w:hAnsi="Times New Roman"/>
          <w:kern w:val="2"/>
          <w:sz w:val="24"/>
          <w:szCs w:val="24"/>
          <w:u w:color="000000"/>
          <w:rtl w:val="0"/>
          <w:lang w:val="en-US"/>
        </w:rPr>
        <w:t>There are two significant outcomes from this meeting. Firstly, there is support for implementing the recommendations of the Cobden Agricultural Area Study and the application study</w:t>
      </w:r>
      <w:r>
        <w:rPr>
          <w:rFonts w:ascii="Arial Unicode MS" w:hAnsi="Arial Unicode MS" w:hint="default"/>
          <w:kern w:val="2"/>
          <w:sz w:val="24"/>
          <w:szCs w:val="24"/>
          <w:u w:color="000000"/>
          <w:rtl w:val="0"/>
          <w:lang w:val="en-US"/>
        </w:rPr>
        <w:t>’</w:t>
      </w:r>
      <w:r>
        <w:rPr>
          <w:rFonts w:ascii="Times New Roman" w:hAnsi="Times New Roman"/>
          <w:kern w:val="2"/>
          <w:sz w:val="24"/>
          <w:szCs w:val="24"/>
          <w:u w:color="000000"/>
          <w:rtl w:val="0"/>
          <w:lang w:val="en-US"/>
        </w:rPr>
        <w:t>s methodology to other municipalities within the Muskrat Lake Watershed. Secondly, Kristi Beatty stated that Algonquin College is willing to assist with the re-activation of the water quality sampling program as part of the curriculum for the College</w:t>
      </w:r>
      <w:r>
        <w:rPr>
          <w:rFonts w:ascii="Arial Unicode MS" w:hAnsi="Arial Unicode MS" w:hint="default"/>
          <w:kern w:val="2"/>
          <w:sz w:val="24"/>
          <w:szCs w:val="24"/>
          <w:u w:color="000000"/>
          <w:rtl w:val="0"/>
          <w:lang w:val="en-US"/>
        </w:rPr>
        <w:t>’</w:t>
      </w:r>
      <w:r>
        <w:rPr>
          <w:rFonts w:ascii="Times New Roman" w:hAnsi="Times New Roman"/>
          <w:kern w:val="2"/>
          <w:sz w:val="24"/>
          <w:szCs w:val="24"/>
          <w:u w:color="000000"/>
          <w:rtl w:val="0"/>
          <w:lang w:val="en-US"/>
        </w:rPr>
        <w:t>s Environmental Tech program.  This partnership, together with funding from the Minister of the Environment, Conservation and Parks (</w:t>
      </w:r>
      <w:r>
        <w:rPr>
          <w:rFonts w:ascii="Times New Roman" w:hAnsi="Times New Roman"/>
          <w:kern w:val="2"/>
          <w:sz w:val="24"/>
          <w:szCs w:val="24"/>
          <w:u w:color="000000"/>
          <w:rtl w:val="0"/>
          <w:lang w:val="pt-PT"/>
        </w:rPr>
        <w:t>MECP</w:t>
      </w:r>
      <w:r>
        <w:rPr>
          <w:rFonts w:ascii="Times New Roman" w:hAnsi="Times New Roman"/>
          <w:kern w:val="2"/>
          <w:sz w:val="24"/>
          <w:szCs w:val="24"/>
          <w:u w:color="000000"/>
          <w:rtl w:val="0"/>
          <w:lang w:val="en-US"/>
        </w:rPr>
        <w:t xml:space="preserve">) for laboratory analysis will enable the re-activation of the water quality monitoring program. </w:t>
      </w:r>
    </w:p>
    <w:p>
      <w:pPr>
        <w:pStyle w:val="Body A"/>
        <w:spacing w:after="160"/>
        <w:ind w:left="2160" w:firstLine="0"/>
        <w:rPr>
          <w:rFonts w:ascii="Times New Roman" w:cs="Times New Roman" w:hAnsi="Times New Roman" w:eastAsia="Times New Roman"/>
          <w:b w:val="1"/>
          <w:bCs w:val="1"/>
          <w:kern w:val="2"/>
          <w:sz w:val="24"/>
          <w:szCs w:val="24"/>
          <w:u w:color="000000"/>
        </w:rPr>
      </w:pPr>
      <w:r>
        <w:rPr>
          <w:rFonts w:ascii="Times New Roman" w:hAnsi="Times New Roman"/>
          <w:b w:val="1"/>
          <w:bCs w:val="1"/>
          <w:kern w:val="2"/>
          <w:sz w:val="24"/>
          <w:szCs w:val="24"/>
          <w:u w:color="000000"/>
          <w:rtl w:val="0"/>
          <w:lang w:val="en-US"/>
        </w:rPr>
        <w:t xml:space="preserve">Planning Policy Committee Achievements to Date and Next Steps: </w:t>
      </w:r>
    </w:p>
    <w:p>
      <w:pPr>
        <w:pStyle w:val="Body B"/>
        <w:numPr>
          <w:ilvl w:val="5"/>
          <w:numId w:val="2"/>
        </w:numPr>
        <w:bidi w:val="0"/>
        <w:spacing w:after="160"/>
        <w:ind w:right="0"/>
        <w:jc w:val="left"/>
        <w:rPr>
          <w:rtl w:val="0"/>
          <w:lang w:val="en-US"/>
        </w:rPr>
      </w:pPr>
      <w:r>
        <w:rPr>
          <w:caps w:val="0"/>
          <w:smallCaps w:val="0"/>
          <w:strike w:val="0"/>
          <w:dstrike w:val="0"/>
          <w:outline w:val="0"/>
          <w:color w:val="000000"/>
          <w:spacing w:val="0"/>
          <w:kern w:val="2"/>
          <w:position w:val="0"/>
          <w:u w:val="none" w:color="000000"/>
          <w:shd w:val="nil" w:color="auto" w:fill="auto"/>
          <w:vertAlign w:val="baseline"/>
          <w:rtl w:val="0"/>
          <w:lang w:val="en-US"/>
          <w14:textOutline w14:w="12700" w14:cap="flat">
            <w14:noFill/>
            <w14:miter w14:lim="400000"/>
          </w14:textOutline>
          <w14:textFill>
            <w14:solidFill>
              <w14:srgbClr w14:val="000000"/>
            </w14:solidFill>
          </w14:textFill>
        </w:rPr>
        <w:t>The Committee has reviewed the Muskrat Lake policies and prepared recommendations for amendments. The next step is to prepare a draft Official Plan Amendment for the Muskrat Lake policies and recommend to WWR Staff &amp; Council that policy changes be implemented, likely in 2027, after the new Council is elected.  Implementation will include agency pre-consultation (County of Renfrew and Ministry of the Environment, Conservation &amp; Parks (MECP)) and public consultation.</w:t>
      </w:r>
    </w:p>
    <w:p>
      <w:pPr>
        <w:pStyle w:val="Body B"/>
        <w:numPr>
          <w:ilvl w:val="5"/>
          <w:numId w:val="2"/>
        </w:numPr>
        <w:bidi w:val="0"/>
        <w:spacing w:after="160"/>
        <w:ind w:right="0"/>
        <w:jc w:val="left"/>
        <w:rPr>
          <w:rtl w:val="0"/>
          <w:lang w:val="en-US"/>
        </w:rPr>
      </w:pPr>
      <w:r>
        <w:rPr>
          <w:caps w:val="0"/>
          <w:smallCaps w:val="0"/>
          <w:strike w:val="0"/>
          <w:dstrike w:val="0"/>
          <w:outline w:val="0"/>
          <w:color w:val="000000"/>
          <w:spacing w:val="0"/>
          <w:kern w:val="2"/>
          <w:position w:val="0"/>
          <w:u w:val="none" w:color="000000"/>
          <w:shd w:val="nil" w:color="auto" w:fill="auto"/>
          <w:vertAlign w:val="baseline"/>
          <w:rtl w:val="0"/>
          <w:lang w:val="en-US"/>
          <w14:textOutline w14:w="12700" w14:cap="flat">
            <w14:noFill/>
            <w14:miter w14:lim="400000"/>
          </w14:textOutline>
          <w14:textFill>
            <w14:solidFill>
              <w14:srgbClr w14:val="000000"/>
            </w14:solidFill>
          </w14:textFill>
        </w:rPr>
        <w:t>Draft Annual Monitoring Report on the implementation of the Muskrat Lake policies is nearly completed. The next step will be to finalize the Muskrat Lake Policy Annual Monitoring Report, present it to WWR Council and forward it to the MECP for their review and records. This Report will demonstrate to MECP that the Township is committed to implementing the Muskrat Lake policies.</w:t>
      </w:r>
    </w:p>
    <w:p>
      <w:pPr>
        <w:pStyle w:val="Body B"/>
        <w:numPr>
          <w:ilvl w:val="5"/>
          <w:numId w:val="2"/>
        </w:numPr>
        <w:bidi w:val="0"/>
        <w:spacing w:after="160"/>
        <w:ind w:right="0"/>
        <w:jc w:val="left"/>
        <w:rPr>
          <w:rtl w:val="0"/>
          <w:lang w:val="en-US"/>
        </w:rPr>
      </w:pPr>
      <w:r>
        <w:rPr>
          <w:caps w:val="0"/>
          <w:smallCaps w:val="0"/>
          <w:strike w:val="0"/>
          <w:dstrike w:val="0"/>
          <w:outline w:val="0"/>
          <w:color w:val="000000"/>
          <w:spacing w:val="0"/>
          <w:kern w:val="2"/>
          <w:position w:val="0"/>
          <w:u w:val="none" w:color="000000"/>
          <w:shd w:val="nil" w:color="auto" w:fill="auto"/>
          <w:vertAlign w:val="baseline"/>
          <w:rtl w:val="0"/>
          <w:lang w:val="en-US"/>
          <w14:textOutline w14:w="12700" w14:cap="flat">
            <w14:noFill/>
            <w14:miter w14:lim="400000"/>
          </w14:textOutline>
          <w14:textFill>
            <w14:solidFill>
              <w14:srgbClr w14:val="000000"/>
            </w14:solidFill>
          </w14:textFill>
        </w:rPr>
        <w:t xml:space="preserve">Re-activation of the water quality monitoring program.  Next step is to coordinate a  meeting with Algonquin College and the MECP to plan for the implementation of a water quality monitoring program in 2027. </w:t>
      </w:r>
    </w:p>
    <w:p>
      <w:pPr>
        <w:pStyle w:val="Body B"/>
        <w:numPr>
          <w:ilvl w:val="5"/>
          <w:numId w:val="2"/>
        </w:numPr>
        <w:bidi w:val="0"/>
        <w:spacing w:after="160"/>
        <w:ind w:right="0"/>
        <w:jc w:val="left"/>
        <w:rPr>
          <w:rtl w:val="0"/>
          <w:lang w:val="en-US"/>
        </w:rPr>
      </w:pPr>
      <w:r>
        <w:rPr>
          <w:caps w:val="0"/>
          <w:smallCaps w:val="0"/>
          <w:strike w:val="0"/>
          <w:dstrike w:val="0"/>
          <w:outline w:val="0"/>
          <w:color w:val="000000"/>
          <w:spacing w:val="0"/>
          <w:kern w:val="2"/>
          <w:position w:val="0"/>
          <w:u w:val="none" w:color="000000"/>
          <w:shd w:val="nil" w:color="auto" w:fill="auto"/>
          <w:vertAlign w:val="baseline"/>
          <w:rtl w:val="0"/>
          <w:lang w:val="en-US"/>
          <w14:textOutline w14:w="12700" w14:cap="flat">
            <w14:noFill/>
            <w14:miter w14:lim="400000"/>
          </w14:textOutline>
          <w14:textFill>
            <w14:solidFill>
              <w14:srgbClr w14:val="000000"/>
            </w14:solidFill>
          </w14:textFill>
        </w:rPr>
        <w:t xml:space="preserve">There is general agreement on the approach for implementing a Water Quality Improvement Plan for the Muskrat Lake Watershed based on the methodology used for the Cobden Agricultural Study prepared by Hutchinson Environmental.  The next step is to prepare a draft Terms of Reference for a Water Quality Improvement Plan and develop a strategy for promoting and implementing this Plan, likely in 2028. </w:t>
      </w:r>
    </w:p>
    <w:p>
      <w:pPr>
        <w:pStyle w:val="Body B"/>
        <w:numPr>
          <w:ilvl w:val="5"/>
          <w:numId w:val="2"/>
        </w:numPr>
        <w:bidi w:val="0"/>
        <w:spacing w:after="160"/>
        <w:ind w:right="0"/>
        <w:jc w:val="left"/>
        <w:rPr>
          <w:rtl w:val="0"/>
          <w:lang w:val="en-US"/>
        </w:rPr>
      </w:pPr>
      <w:r>
        <w:rPr>
          <w:caps w:val="0"/>
          <w:smallCaps w:val="0"/>
          <w:strike w:val="0"/>
          <w:dstrike w:val="0"/>
          <w:outline w:val="0"/>
          <w:color w:val="000000"/>
          <w:spacing w:val="0"/>
          <w:kern w:val="2"/>
          <w:position w:val="0"/>
          <w:u w:val="none" w:color="000000"/>
          <w:shd w:val="nil" w:color="auto" w:fill="auto"/>
          <w:vertAlign w:val="baseline"/>
          <w:rtl w:val="0"/>
          <w:lang w:val="en-US"/>
          <w14:textOutline w14:w="12700" w14:cap="flat">
            <w14:noFill/>
            <w14:miter w14:lim="400000"/>
          </w14:textOutline>
          <w14:textFill>
            <w14:solidFill>
              <w14:srgbClr w14:val="000000"/>
            </w14:solidFill>
          </w14:textFill>
        </w:rPr>
        <w:t>Next steps also include the development of strategic partnerships including:</w:t>
      </w:r>
    </w:p>
    <w:p>
      <w:pPr>
        <w:pStyle w:val="Body B"/>
        <w:numPr>
          <w:ilvl w:val="8"/>
          <w:numId w:val="4"/>
        </w:numPr>
        <w:bidi w:val="0"/>
        <w:spacing w:after="160"/>
        <w:ind w:right="0"/>
        <w:jc w:val="left"/>
        <w:rPr>
          <w:rtl w:val="0"/>
          <w:lang w:val="en-US"/>
        </w:rPr>
      </w:pPr>
      <w:r>
        <w:rPr>
          <w:caps w:val="0"/>
          <w:smallCaps w:val="0"/>
          <w:strike w:val="0"/>
          <w:dstrike w:val="0"/>
          <w:outline w:val="0"/>
          <w:color w:val="000000"/>
          <w:spacing w:val="0"/>
          <w:kern w:val="2"/>
          <w:position w:val="0"/>
          <w:u w:val="none" w:color="000000"/>
          <w:shd w:val="nil" w:color="auto" w:fill="auto"/>
          <w:vertAlign w:val="baseline"/>
          <w:rtl w:val="0"/>
          <w:lang w:val="en-US"/>
          <w14:textOutline w14:w="12700" w14:cap="flat">
            <w14:noFill/>
            <w14:miter w14:lim="400000"/>
          </w14:textOutline>
          <w14:textFill>
            <w14:solidFill>
              <w14:srgbClr w14:val="000000"/>
            </w14:solidFill>
          </w14:textFill>
        </w:rPr>
        <w:t>Municipalities within the Muskrat Watershed and County of Renfrew</w:t>
      </w:r>
    </w:p>
    <w:p>
      <w:pPr>
        <w:pStyle w:val="Body B"/>
        <w:numPr>
          <w:ilvl w:val="8"/>
          <w:numId w:val="4"/>
        </w:numPr>
        <w:bidi w:val="0"/>
        <w:spacing w:after="160"/>
        <w:ind w:right="0"/>
        <w:jc w:val="left"/>
        <w:rPr>
          <w:rtl w:val="0"/>
          <w:lang w:val="en-US"/>
        </w:rPr>
      </w:pPr>
      <w:r>
        <w:rPr>
          <w:caps w:val="0"/>
          <w:smallCaps w:val="0"/>
          <w:strike w:val="0"/>
          <w:dstrike w:val="0"/>
          <w:outline w:val="0"/>
          <w:color w:val="000000"/>
          <w:spacing w:val="0"/>
          <w:kern w:val="2"/>
          <w:position w:val="0"/>
          <w:u w:val="none" w:color="000000"/>
          <w:shd w:val="nil" w:color="auto" w:fill="auto"/>
          <w:vertAlign w:val="baseline"/>
          <w:rtl w:val="0"/>
          <w:lang w:val="en-US"/>
          <w14:textOutline w14:w="12700" w14:cap="flat">
            <w14:noFill/>
            <w14:miter w14:lim="400000"/>
          </w14:textOutline>
          <w14:textFill>
            <w14:solidFill>
              <w14:srgbClr w14:val="000000"/>
            </w14:solidFill>
          </w14:textFill>
        </w:rPr>
        <w:t>Provincial agencies: MECP, Agriculture Food &amp; Agribusiness, Natural Resources, Rural Affairs</w:t>
      </w:r>
    </w:p>
    <w:p>
      <w:pPr>
        <w:pStyle w:val="Body B"/>
        <w:numPr>
          <w:ilvl w:val="8"/>
          <w:numId w:val="4"/>
        </w:numPr>
        <w:bidi w:val="0"/>
        <w:spacing w:after="160"/>
        <w:ind w:right="0"/>
        <w:jc w:val="left"/>
        <w:rPr>
          <w:rtl w:val="0"/>
          <w:lang w:val="en-US"/>
        </w:rPr>
      </w:pPr>
      <w:r>
        <w:rPr>
          <w:caps w:val="0"/>
          <w:smallCaps w:val="0"/>
          <w:strike w:val="0"/>
          <w:dstrike w:val="0"/>
          <w:outline w:val="0"/>
          <w:color w:val="000000"/>
          <w:spacing w:val="0"/>
          <w:kern w:val="2"/>
          <w:position w:val="0"/>
          <w:u w:val="none" w:color="000000"/>
          <w:shd w:val="nil" w:color="auto" w:fill="auto"/>
          <w:vertAlign w:val="baseline"/>
          <w:rtl w:val="0"/>
          <w:lang w:val="en-US"/>
          <w14:textOutline w14:w="12700" w14:cap="flat">
            <w14:noFill/>
            <w14:miter w14:lim="400000"/>
          </w14:textOutline>
          <w14:textFill>
            <w14:solidFill>
              <w14:srgbClr w14:val="000000"/>
            </w14:solidFill>
          </w14:textFill>
        </w:rPr>
        <w:t>Agricultural organizations</w:t>
      </w:r>
    </w:p>
    <w:p>
      <w:pPr>
        <w:pStyle w:val="Default"/>
        <w:spacing w:before="0" w:line="240" w:lineRule="auto"/>
        <w:ind w:left="2160" w:firstLine="0"/>
        <w:rPr>
          <w:rFonts w:ascii="Times New Roman" w:cs="Times New Roman" w:hAnsi="Times New Roman" w:eastAsia="Times New Roman"/>
          <w:u w:val="single" w:color="000000"/>
          <w14:textOutline w14:w="12700" w14:cap="flat">
            <w14:noFill/>
            <w14:miter w14:lim="400000"/>
          </w14:textOutline>
        </w:rPr>
      </w:pP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720" w:firstLine="0"/>
        <w:rPr>
          <w:rFonts w:ascii="Times New Roman" w:cs="Times New Roman" w:hAnsi="Times New Roman" w:eastAsia="Times New Roman"/>
          <w:u w:val="single" w:color="000000"/>
          <w14:textOutline w14:w="12700" w14:cap="flat">
            <w14:noFill/>
            <w14:miter w14:lim="400000"/>
          </w14:textOutline>
        </w:rPr>
      </w:pPr>
      <w:r>
        <w:rPr>
          <w:rFonts w:ascii="Times New Roman" w:hAnsi="Times New Roman"/>
          <w:u w:val="single" w:color="000000"/>
          <w:rtl w:val="0"/>
          <w:lang w:val="en-US"/>
          <w14:textOutline w14:w="12700" w14:cap="flat">
            <w14:noFill/>
            <w14:miter w14:lim="400000"/>
          </w14:textOutline>
        </w:rPr>
        <w:t>Communications and Media -Amanda</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1440" w:firstLine="0"/>
        <w:rPr>
          <w:rStyle w:val="Hyperlink.1"/>
        </w:rPr>
      </w:pPr>
      <w:r>
        <w:rPr>
          <w:rStyle w:val="Hyperlink.1"/>
          <w:rtl w:val="0"/>
          <w:lang w:val="en-US"/>
        </w:rPr>
        <w:t>No report</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1440" w:firstLine="0"/>
        <w:rPr>
          <w:rStyle w:val="Hyperlink.1"/>
          <w:rFonts w:ascii="Times New Roman" w:cs="Times New Roman" w:hAnsi="Times New Roman" w:eastAsia="Times New Roman"/>
          <w:u w:color="000000"/>
          <w14:textOutline w14:w="12700" w14:cap="flat">
            <w14:noFill/>
            <w14:miter w14:lim="400000"/>
          </w14:textOutline>
        </w:rPr>
      </w:pP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720" w:firstLine="0"/>
        <w:rPr>
          <w:rStyle w:val="Hyperlink.1"/>
        </w:rPr>
      </w:pPr>
      <w:r>
        <w:rPr>
          <w:rFonts w:ascii="Times New Roman" w:hAnsi="Times New Roman"/>
          <w:u w:val="single" w:color="000000"/>
          <w:rtl w:val="0"/>
          <w:lang w:val="en-US"/>
          <w14:textOutline w14:w="12700" w14:cap="flat">
            <w14:noFill/>
            <w14:miter w14:lim="400000"/>
          </w14:textOutline>
        </w:rPr>
        <w:t>Fundraising Committee Update</w:t>
      </w:r>
    </w:p>
    <w:p>
      <w:pPr>
        <w:pStyle w:val="Default"/>
        <w:spacing w:before="0" w:line="240" w:lineRule="auto"/>
        <w:ind w:left="720" w:firstLine="0"/>
        <w:rPr>
          <w:rStyle w:val="Hyperlink.1"/>
          <w:rFonts w:ascii="Times New Roman" w:cs="Times New Roman" w:hAnsi="Times New Roman" w:eastAsia="Times New Roman"/>
          <w:u w:color="000000"/>
          <w14:textOutline w14:w="12700" w14:cap="flat">
            <w14:noFill/>
            <w14:miter w14:lim="400000"/>
          </w14:textOutline>
        </w:rPr>
      </w:pPr>
    </w:p>
    <w:p>
      <w:pPr>
        <w:pStyle w:val="Default"/>
        <w:spacing w:before="0" w:line="240" w:lineRule="auto"/>
        <w:ind w:left="720" w:firstLine="0"/>
        <w:rPr>
          <w:rStyle w:val="Hyperlink.1"/>
        </w:rPr>
      </w:pPr>
      <w:r>
        <w:rPr>
          <w:rStyle w:val="Hyperlink.1"/>
          <w:rtl w:val="0"/>
          <w:lang w:val="en-US"/>
        </w:rPr>
        <w:t>Grant - Karen</w:t>
      </w:r>
    </w:p>
    <w:p>
      <w:pPr>
        <w:pStyle w:val="Default"/>
        <w:spacing w:before="0" w:line="240" w:lineRule="auto"/>
        <w:ind w:left="1440" w:firstLine="0"/>
        <w:rPr>
          <w:rStyle w:val="Hyperlink.1"/>
        </w:rPr>
      </w:pPr>
      <w:r>
        <w:rPr>
          <w:rStyle w:val="Hyperlink.1"/>
          <w:rtl w:val="0"/>
          <w:lang w:val="en-US"/>
        </w:rPr>
        <w:t xml:space="preserve">MWC may wish to consider applying for funding from The Ottawa Valley Community Foundation. The foundation began accepting applications on February 2, 2026. The deadline to apply is March 20, 2026. The Ottawa Valley Community Foundation is a public foundation that benefits the community by providing funds to charities, local groups, and organizations that are also registered under the Income Tax Act. Its mandate is to invest and manage </w:t>
      </w:r>
      <w:r>
        <w:rPr>
          <w:rStyle w:val="Hyperlink.1"/>
        </w:rPr>
        <w:fldChar w:fldCharType="begin" w:fldLock="0"/>
      </w:r>
      <w:r>
        <w:rPr>
          <w:rStyle w:val="Hyperlink.1"/>
        </w:rPr>
        <w:instrText xml:space="preserve"> HYPERLINK "http://www.givingthatgrows.com/information-for-charities/"</w:instrText>
      </w:r>
      <w:r>
        <w:rPr>
          <w:rStyle w:val="Hyperlink.1"/>
        </w:rPr>
        <w:fldChar w:fldCharType="separate" w:fldLock="0"/>
      </w:r>
      <w:r>
        <w:rPr>
          <w:rStyle w:val="Hyperlink.1"/>
          <w:rtl w:val="0"/>
          <w:lang w:val="en-US"/>
        </w:rPr>
        <w:t>charitable funds</w:t>
      </w:r>
      <w:r>
        <w:rPr/>
        <w:fldChar w:fldCharType="end" w:fldLock="0"/>
      </w:r>
      <w:r>
        <w:rPr>
          <w:rStyle w:val="Hyperlink.1"/>
          <w:rtl w:val="0"/>
          <w:lang w:val="en-US"/>
        </w:rPr>
        <w:t xml:space="preserve"> for projects, causes, and other community organizations. Organizations must be based in the Pembroke, Petawawa, and surrounding area and projects must</w:t>
      </w:r>
      <w:r>
        <w:rPr>
          <w:rStyle w:val="Hyperlink.1"/>
          <w:rtl w:val="0"/>
          <w:lang w:val="en-US"/>
        </w:rPr>
        <w:t> </w:t>
      </w:r>
      <w:r>
        <w:rPr>
          <w:rStyle w:val="Hyperlink.1"/>
          <w:rtl w:val="0"/>
          <w:lang w:val="en-US"/>
        </w:rPr>
        <w:t>benefit the residents of this area. Claus suggested we ask for funding to cover part of the cost of installing turtle fencing.</w:t>
      </w:r>
    </w:p>
    <w:p>
      <w:pPr>
        <w:pStyle w:val="Default"/>
        <w:spacing w:before="0" w:line="240" w:lineRule="auto"/>
        <w:ind w:left="1440" w:firstLine="0"/>
        <w:rPr>
          <w:rStyle w:val="Hyperlink.1"/>
          <w:rFonts w:ascii="Times New Roman" w:cs="Times New Roman" w:hAnsi="Times New Roman" w:eastAsia="Times New Roman"/>
          <w:u w:color="000000"/>
          <w14:textOutline w14:w="12700" w14:cap="flat">
            <w14:noFill/>
            <w14:miter w14:lim="400000"/>
          </w14:textOutline>
        </w:rPr>
      </w:pPr>
    </w:p>
    <w:p>
      <w:pPr>
        <w:pStyle w:val="Default"/>
        <w:numPr>
          <w:ilvl w:val="0"/>
          <w:numId w:val="5"/>
        </w:numPr>
        <w:bidi w:val="0"/>
        <w:spacing w:before="0" w:line="240" w:lineRule="auto"/>
        <w:ind w:right="0"/>
        <w:jc w:val="left"/>
        <w:rPr>
          <w:rFonts w:ascii="Times New Roman" w:hAnsi="Times New Roman"/>
          <w:rtl w:val="0"/>
          <w:lang w:val="en-US"/>
        </w:rPr>
      </w:pPr>
      <w:r>
        <w:rPr>
          <w:rFonts w:ascii="Times New Roman" w:hAnsi="Times New Roman"/>
          <w:u w:val="single" w:color="000000"/>
          <w:rtl w:val="0"/>
          <w:lang w:val="en-US"/>
          <w14:textOutline w14:w="12700" w14:cap="flat">
            <w14:noFill/>
            <w14:miter w14:lim="400000"/>
          </w14:textOutline>
        </w:rPr>
        <w:t>Old Business - Karen</w:t>
      </w:r>
    </w:p>
    <w:p>
      <w:pPr>
        <w:pStyle w:val="Default"/>
        <w:spacing w:before="0" w:line="240" w:lineRule="auto"/>
        <w:ind w:left="720" w:firstLine="0"/>
        <w:rPr>
          <w:rStyle w:val="Hyperlink.1"/>
        </w:rPr>
      </w:pPr>
      <w:r>
        <w:rPr>
          <w:rStyle w:val="Hyperlink.1"/>
          <w:rtl w:val="0"/>
          <w:lang w:val="en-US"/>
        </w:rPr>
        <w:t xml:space="preserve">Turtle Fencing - Karen </w:t>
      </w:r>
    </w:p>
    <w:p>
      <w:pPr>
        <w:pStyle w:val="Default"/>
        <w:spacing w:before="0" w:line="240" w:lineRule="auto"/>
        <w:ind w:left="1440" w:firstLine="0"/>
        <w:rPr>
          <w:rFonts w:ascii="Times New Roman" w:cs="Times New Roman" w:hAnsi="Times New Roman" w:eastAsia="Times New Roman"/>
          <w:outline w:val="0"/>
          <w:color w:val="1db100"/>
          <w:u w:color="000000"/>
          <w14:textOutline w14:w="12700" w14:cap="flat">
            <w14:noFill/>
            <w14:miter w14:lim="400000"/>
          </w14:textOutline>
          <w14:textFill>
            <w14:solidFill>
              <w14:srgbClr w14:val="1DB100"/>
            </w14:solidFill>
          </w14:textFill>
        </w:rPr>
      </w:pPr>
      <w:r>
        <w:rPr>
          <w:rFonts w:ascii="Times New Roman" w:hAnsi="Times New Roman"/>
          <w:outline w:val="0"/>
          <w:color w:val="000000"/>
          <w:u w:color="000000"/>
          <w:rtl w:val="0"/>
          <w:lang w:val="en-US"/>
          <w14:textOutline w14:w="12700" w14:cap="flat">
            <w14:noFill/>
            <w14:miter w14:lim="400000"/>
          </w14:textOutline>
          <w14:textFill>
            <w14:solidFill>
              <w14:srgbClr w14:val="000000"/>
            </w14:solidFill>
          </w14:textFill>
        </w:rPr>
        <w:t>Claus spoke to Laurentian Valley about the possibility of installing turtle fencing on the Stafford Third Line or on Ross Road. That might work since they are looking at repaving the road on the Third Line near the bridge so maybe we could install turtle fencing at the same time. Claus was going to wait for spring to meet with the Laurentian Valley representative and a contractor to get a estimate of the cost per metre and the number of metres of turtle fencing we would need. Karen received information about chain link turtle fencing from a group in eastern Ontario - there are places near Ottawa where we could go and look at it. It</w:t>
      </w:r>
      <w:r>
        <w:rPr>
          <w:rFonts w:ascii="Times New Roman" w:hAnsi="Times New Roman" w:hint="default"/>
          <w:outline w:val="0"/>
          <w:color w:val="000000"/>
          <w:u w:color="000000"/>
          <w:rtl w:val="0"/>
          <w:lang w:val="en-US"/>
          <w14:textOutline w14:w="12700" w14:cap="flat">
            <w14:noFill/>
            <w14:miter w14:lim="400000"/>
          </w14:textOutline>
          <w14:textFill>
            <w14:solidFill>
              <w14:srgbClr w14:val="000000"/>
            </w14:solidFill>
          </w14:textFill>
        </w:rPr>
        <w:t>’</w:t>
      </w:r>
      <w:r>
        <w:rPr>
          <w:rFonts w:ascii="Times New Roman" w:hAnsi="Times New Roman"/>
          <w:outline w:val="0"/>
          <w:color w:val="000000"/>
          <w:u w:color="000000"/>
          <w:rtl w:val="0"/>
          <w:lang w:val="en-US"/>
          <w14:textOutline w14:w="12700" w14:cap="flat">
            <w14:noFill/>
            <w14:miter w14:lim="400000"/>
          </w14:textOutline>
          <w14:textFill>
            <w14:solidFill>
              <w14:srgbClr w14:val="000000"/>
            </w14:solidFill>
          </w14:textFill>
        </w:rPr>
        <w:t>s quite expensive to install. Karen will forward this information to Claus. Claus said there is quite an extensive section of Briar Hill Road that has metal poles and chain link turtle fencing. Turtle fencing has to be off the road far enough and down low enough that the snowplow blade doesn</w:t>
      </w:r>
      <w:r>
        <w:rPr>
          <w:rFonts w:ascii="Times New Roman" w:hAnsi="Times New Roman" w:hint="default"/>
          <w:outline w:val="0"/>
          <w:color w:val="000000"/>
          <w:u w:color="000000"/>
          <w:rtl w:val="0"/>
          <w:lang w:val="en-US"/>
          <w14:textOutline w14:w="12700" w14:cap="flat">
            <w14:noFill/>
            <w14:miter w14:lim="400000"/>
          </w14:textOutline>
          <w14:textFill>
            <w14:solidFill>
              <w14:srgbClr w14:val="000000"/>
            </w14:solidFill>
          </w14:textFill>
        </w:rPr>
        <w:t>’</w:t>
      </w:r>
      <w:r>
        <w:rPr>
          <w:rFonts w:ascii="Times New Roman" w:hAnsi="Times New Roman"/>
          <w:outline w:val="0"/>
          <w:color w:val="000000"/>
          <w:u w:color="000000"/>
          <w:rtl w:val="0"/>
          <w:lang w:val="en-US"/>
          <w14:textOutline w14:w="12700" w14:cap="flat">
            <w14:noFill/>
            <w14:miter w14:lim="400000"/>
          </w14:textOutline>
          <w14:textFill>
            <w14:solidFill>
              <w14:srgbClr w14:val="000000"/>
            </w14:solidFill>
          </w14:textFill>
        </w:rPr>
        <w:t>t catch it. It also has to be strong enough that the weight of the snow doesn</w:t>
      </w:r>
      <w:r>
        <w:rPr>
          <w:rFonts w:ascii="Times New Roman" w:hAnsi="Times New Roman" w:hint="default"/>
          <w:outline w:val="0"/>
          <w:color w:val="000000"/>
          <w:u w:color="000000"/>
          <w:rtl w:val="0"/>
          <w:lang w:val="en-US"/>
          <w14:textOutline w14:w="12700" w14:cap="flat">
            <w14:noFill/>
            <w14:miter w14:lim="400000"/>
          </w14:textOutline>
          <w14:textFill>
            <w14:solidFill>
              <w14:srgbClr w14:val="000000"/>
            </w14:solidFill>
          </w14:textFill>
        </w:rPr>
        <w:t>’</w:t>
      </w:r>
      <w:r>
        <w:rPr>
          <w:rFonts w:ascii="Times New Roman" w:hAnsi="Times New Roman"/>
          <w:outline w:val="0"/>
          <w:color w:val="000000"/>
          <w:u w:color="000000"/>
          <w:rtl w:val="0"/>
          <w:lang w:val="en-US"/>
          <w14:textOutline w14:w="12700" w14:cap="flat">
            <w14:noFill/>
            <w14:miter w14:lim="400000"/>
          </w14:textOutline>
          <w14:textFill>
            <w14:solidFill>
              <w14:srgbClr w14:val="000000"/>
            </w14:solidFill>
          </w14:textFill>
        </w:rPr>
        <w:t>t pull it down. There are contractors that do fencing but it would be good to look at specs and plans as well as examples. Brian has been involved with turtle fencing through some clients and was able to get quotes through MNR Feeds in Pembroke.</w:t>
      </w:r>
    </w:p>
    <w:p>
      <w:pPr>
        <w:pStyle w:val="Default"/>
        <w:suppressAutoHyphens w:val="1"/>
        <w:spacing w:before="0" w:line="240" w:lineRule="auto"/>
        <w:ind w:left="720" w:firstLine="0"/>
        <w:rPr>
          <w:rStyle w:val="Hyperlink.1"/>
          <w:rFonts w:ascii="Times New Roman" w:cs="Times New Roman" w:hAnsi="Times New Roman" w:eastAsia="Times New Roman"/>
          <w:u w:color="000000"/>
          <w14:textOutline w14:w="12700" w14:cap="flat">
            <w14:noFill/>
            <w14:miter w14:lim="400000"/>
          </w14:textOutline>
        </w:rPr>
      </w:pPr>
    </w:p>
    <w:p>
      <w:pPr>
        <w:pStyle w:val="Default"/>
        <w:suppressAutoHyphens w:val="1"/>
        <w:spacing w:before="0" w:line="240" w:lineRule="auto"/>
        <w:ind w:left="720" w:firstLine="0"/>
        <w:rPr>
          <w:rStyle w:val="Hyperlink.1"/>
        </w:rPr>
      </w:pPr>
      <w:r>
        <w:rPr>
          <w:rStyle w:val="Hyperlink.1"/>
          <w:rtl w:val="0"/>
          <w:lang w:val="en-US"/>
        </w:rPr>
        <w:t>Meeting with Township Staff on February 4, 2026,</w:t>
      </w:r>
      <w:r>
        <w:rPr>
          <w:rFonts w:ascii="Times New Roman" w:hAnsi="Times New Roman"/>
          <w:u w:color="000000"/>
          <w:vertAlign w:val="superscript"/>
          <w:rtl w:val="0"/>
          <w:lang w:val="en-US"/>
          <w14:textOutline w14:w="12700" w14:cap="flat">
            <w14:noFill/>
            <w14:miter w14:lim="400000"/>
          </w14:textOutline>
        </w:rPr>
        <w:t xml:space="preserve"> </w:t>
      </w:r>
      <w:r>
        <w:rPr>
          <w:rStyle w:val="Hyperlink.1"/>
          <w:rtl w:val="0"/>
          <w:lang w:val="en-US"/>
        </w:rPr>
        <w:t>regarding Trail/Boardwalk improvements in the Cobden wetland - Brian/Karen/Debbie</w:t>
      </w:r>
    </w:p>
    <w:p>
      <w:pPr>
        <w:pStyle w:val="Default"/>
        <w:suppressAutoHyphens w:val="1"/>
        <w:spacing w:before="0" w:line="240" w:lineRule="auto"/>
        <w:ind w:left="720" w:firstLine="0"/>
        <w:rPr>
          <w:rStyle w:val="Hyperlink.1"/>
          <w:rFonts w:ascii="Times New Roman" w:cs="Times New Roman" w:hAnsi="Times New Roman" w:eastAsia="Times New Roman"/>
          <w:u w:color="000000"/>
          <w14:textOutline w14:w="12700" w14:cap="flat">
            <w14:noFill/>
            <w14:miter w14:lim="400000"/>
          </w14:textOutline>
        </w:rPr>
      </w:pPr>
    </w:p>
    <w:p>
      <w:pPr>
        <w:pStyle w:val="Body A"/>
        <w:spacing w:after="160"/>
        <w:ind w:left="1440" w:firstLine="0"/>
        <w:rPr>
          <w:rFonts w:ascii="Times New Roman" w:cs="Times New Roman" w:hAnsi="Times New Roman" w:eastAsia="Times New Roman"/>
          <w:kern w:val="2"/>
          <w:sz w:val="24"/>
          <w:szCs w:val="24"/>
          <w:u w:color="000000"/>
        </w:rPr>
      </w:pPr>
      <w:r>
        <w:rPr>
          <w:rFonts w:ascii="Times New Roman" w:hAnsi="Times New Roman"/>
          <w:kern w:val="2"/>
          <w:sz w:val="24"/>
          <w:szCs w:val="24"/>
          <w:u w:color="000000"/>
          <w:rtl w:val="0"/>
          <w:lang w:val="en-US"/>
        </w:rPr>
        <w:t>Brian said Jp2g is willing to prepare a base plan for the Cobden Marsh using their drone technology.</w:t>
      </w:r>
      <w:r>
        <w:rPr>
          <w:rFonts w:ascii="Times New Roman" w:hAnsi="Times New Roman" w:hint="default"/>
          <w:kern w:val="2"/>
          <w:sz w:val="24"/>
          <w:szCs w:val="24"/>
          <w:u w:color="000000"/>
          <w:rtl w:val="0"/>
          <w:lang w:val="en-US"/>
        </w:rPr>
        <w:t xml:space="preserve">  </w:t>
      </w:r>
      <w:r>
        <w:rPr>
          <w:rFonts w:ascii="Times New Roman" w:hAnsi="Times New Roman"/>
          <w:kern w:val="2"/>
          <w:sz w:val="24"/>
          <w:szCs w:val="24"/>
          <w:u w:color="000000"/>
          <w:rtl w:val="0"/>
          <w:lang w:val="en-US"/>
        </w:rPr>
        <w:t xml:space="preserve">The wetland will be flown in springtime, perhaps sometime in May before the vegetation takes hold and again later in June/July when the vegetation is out. The information obtained from the drone can then be used to prepare a base plan showing contour elevations, property boundaries, and existing features. </w:t>
      </w:r>
      <w:r>
        <w:rPr>
          <w:rFonts w:ascii="Times New Roman" w:hAnsi="Times New Roman" w:hint="default"/>
          <w:kern w:val="2"/>
          <w:sz w:val="24"/>
          <w:szCs w:val="24"/>
          <w:u w:color="000000"/>
          <w:rtl w:val="0"/>
          <w:lang w:val="en-US"/>
        </w:rPr>
        <w:t> </w:t>
      </w:r>
      <w:r>
        <w:rPr>
          <w:rFonts w:ascii="Times New Roman" w:hAnsi="Times New Roman"/>
          <w:kern w:val="2"/>
          <w:sz w:val="24"/>
          <w:szCs w:val="24"/>
          <w:u w:color="000000"/>
          <w:rtl w:val="0"/>
          <w:lang w:val="en-US"/>
        </w:rPr>
        <w:t>The base plan can then be reviewed with MWC and the Township to mark up the short-term/long-term improvements for the trail, viewing areas, signage etc.</w:t>
      </w:r>
      <w:r>
        <w:rPr>
          <w:rFonts w:ascii="Times New Roman" w:hAnsi="Times New Roman" w:hint="default"/>
          <w:kern w:val="2"/>
          <w:sz w:val="24"/>
          <w:szCs w:val="24"/>
          <w:u w:color="000000"/>
          <w:rtl w:val="0"/>
          <w:lang w:val="en-US"/>
        </w:rPr>
        <w:t xml:space="preserve">  </w:t>
      </w:r>
      <w:r>
        <w:rPr>
          <w:rFonts w:ascii="Times New Roman" w:hAnsi="Times New Roman"/>
          <w:kern w:val="2"/>
          <w:sz w:val="24"/>
          <w:szCs w:val="24"/>
          <w:u w:color="000000"/>
          <w:rtl w:val="0"/>
          <w:lang w:val="en-US"/>
        </w:rPr>
        <w:t>There will be no cost for this work. Once we have a base plan done we would be ready to apply for funding for this project.</w:t>
      </w:r>
    </w:p>
    <w:p>
      <w:pPr>
        <w:pStyle w:val="Default"/>
        <w:suppressAutoHyphens w:val="1"/>
        <w:spacing w:before="0" w:line="240" w:lineRule="auto"/>
        <w:ind w:left="1440" w:firstLine="0"/>
        <w:rPr>
          <w:rStyle w:val="Hyperlink.1"/>
        </w:rPr>
      </w:pPr>
      <w:r>
        <w:rPr>
          <w:rStyle w:val="Hyperlink.1"/>
          <w:rtl w:val="0"/>
          <w:lang w:val="en-US"/>
        </w:rPr>
        <w:t>Karen asked  Hannah if she could find out which environmental technology students at Algonquin College did a project about the berm a couple of years ago. Several groups of students presented their projects to MWC. Hannah will find out who the students were so we can look at their project reports for ideas to improve the berm. On May 6, 2026 at 10 a.m. MWC will meet with township representatives on the dock at Cobden Beach to discuss project ideas. All are welcome to attend.</w:t>
      </w:r>
    </w:p>
    <w:p>
      <w:pPr>
        <w:pStyle w:val="Default"/>
        <w:suppressAutoHyphens w:val="1"/>
        <w:spacing w:before="0" w:line="240" w:lineRule="auto"/>
        <w:ind w:left="1440" w:firstLine="0"/>
        <w:rPr>
          <w:rFonts w:ascii="Times New Roman" w:cs="Times New Roman" w:hAnsi="Times New Roman" w:eastAsia="Times New Roman"/>
          <w:outline w:val="0"/>
          <w:color w:val="0076ba"/>
          <w:u w:color="000000"/>
          <w14:textOutline w14:w="12700" w14:cap="flat">
            <w14:noFill/>
            <w14:miter w14:lim="400000"/>
          </w14:textOutline>
          <w14:textFill>
            <w14:solidFill>
              <w14:srgbClr w14:val="0076BA"/>
            </w14:solidFill>
          </w14:textFill>
        </w:rPr>
      </w:pPr>
    </w:p>
    <w:p>
      <w:pPr>
        <w:pStyle w:val="Default"/>
        <w:suppressAutoHyphens w:val="1"/>
        <w:spacing w:before="0" w:line="240" w:lineRule="auto"/>
        <w:ind w:left="1440" w:firstLine="0"/>
        <w:rPr>
          <w:rStyle w:val="Hyperlink.1"/>
        </w:rPr>
      </w:pPr>
      <w:r>
        <w:rPr>
          <w:rStyle w:val="Hyperlink.1"/>
          <w:rtl w:val="0"/>
          <w:lang w:val="en-US"/>
        </w:rPr>
        <w:t xml:space="preserve">Debbie said we will need to inform the township of any proposed projects </w:t>
      </w:r>
    </w:p>
    <w:p>
      <w:pPr>
        <w:pStyle w:val="Default"/>
        <w:suppressAutoHyphens w:val="1"/>
        <w:spacing w:before="0" w:line="240" w:lineRule="auto"/>
        <w:ind w:left="1440" w:firstLine="0"/>
        <w:rPr>
          <w:rStyle w:val="Hyperlink.1"/>
        </w:rPr>
      </w:pPr>
      <w:r>
        <w:rPr>
          <w:rStyle w:val="Hyperlink.1"/>
          <w:rtl w:val="0"/>
          <w:lang w:val="en-US"/>
        </w:rPr>
        <w:t>by the fall so they can plan their budget. Connie agreed and mentioned township budget discussions start in September - October, the budget is reviewed in November and passed in late December or early January. The township is also looking at five- and 10-year plans so MWC should get any capital plans in sooner rather than later.</w:t>
      </w:r>
    </w:p>
    <w:p>
      <w:pPr>
        <w:pStyle w:val="Default"/>
        <w:suppressAutoHyphens w:val="1"/>
        <w:spacing w:before="0" w:line="240" w:lineRule="auto"/>
        <w:ind w:left="720" w:firstLine="0"/>
        <w:rPr>
          <w:rFonts w:ascii="Times New Roman" w:cs="Times New Roman" w:hAnsi="Times New Roman" w:eastAsia="Times New Roman"/>
          <w:u w:val="single" w:color="000000"/>
          <w14:textOutline w14:w="12700" w14:cap="flat">
            <w14:noFill/>
            <w14:miter w14:lim="400000"/>
          </w14:textOutline>
        </w:rPr>
      </w:pPr>
    </w:p>
    <w:p>
      <w:pPr>
        <w:pStyle w:val="Default"/>
        <w:numPr>
          <w:ilvl w:val="0"/>
          <w:numId w:val="2"/>
        </w:numPr>
        <w:bidi w:val="0"/>
        <w:spacing w:before="0" w:line="240" w:lineRule="auto"/>
        <w:ind w:right="0"/>
        <w:jc w:val="left"/>
        <w:rPr>
          <w:rFonts w:ascii="Times New Roman" w:hAnsi="Times New Roman"/>
          <w:rtl w:val="0"/>
          <w:lang w:val="en-US"/>
        </w:rPr>
      </w:pPr>
      <w:r>
        <w:rPr>
          <w:rFonts w:ascii="Times New Roman" w:hAnsi="Times New Roman"/>
          <w:u w:val="single" w:color="000000"/>
          <w:rtl w:val="0"/>
          <w:lang w:val="en-US"/>
          <w14:textOutline w14:w="12700" w14:cap="flat">
            <w14:noFill/>
            <w14:miter w14:lim="400000"/>
          </w14:textOutline>
        </w:rPr>
        <w:t>Other/New Business - Karen</w:t>
      </w:r>
    </w:p>
    <w:p>
      <w:pPr>
        <w:pStyle w:val="Default"/>
        <w:spacing w:before="0" w:line="240" w:lineRule="auto"/>
        <w:ind w:left="720" w:firstLine="0"/>
        <w:rPr>
          <w:rStyle w:val="Hyperlink.1"/>
        </w:rPr>
      </w:pPr>
      <w:r>
        <w:rPr>
          <w:rStyle w:val="Hyperlink.1"/>
          <w:rtl w:val="0"/>
          <w:lang w:val="en-US"/>
        </w:rPr>
        <w:t>Member Ask - Karen</w:t>
      </w:r>
    </w:p>
    <w:p>
      <w:pPr>
        <w:pStyle w:val="Default"/>
        <w:spacing w:before="0" w:line="240" w:lineRule="auto"/>
        <w:ind w:left="1440" w:firstLine="0"/>
        <w:rPr>
          <w:rStyle w:val="Hyperlink.1"/>
        </w:rPr>
      </w:pPr>
      <w:r>
        <w:rPr>
          <w:rStyle w:val="Hyperlink.1"/>
          <w:rtl w:val="0"/>
          <w:lang w:val="en-US"/>
        </w:rPr>
        <w:t xml:space="preserve">If you know of anyone who is a good fit to join MWC as a volunteer, please invite them to attend one of our meetings. </w:t>
      </w:r>
    </w:p>
    <w:p>
      <w:pPr>
        <w:pStyle w:val="Default"/>
        <w:spacing w:before="0" w:line="240" w:lineRule="auto"/>
        <w:ind w:left="720" w:firstLine="0"/>
        <w:rPr>
          <w:rStyle w:val="Hyperlink.1"/>
        </w:rPr>
      </w:pPr>
      <w:r>
        <w:rPr>
          <w:rStyle w:val="Hyperlink.1"/>
          <w:rtl w:val="0"/>
          <w:lang w:val="en-US"/>
        </w:rPr>
        <w:t xml:space="preserve"> </w:t>
      </w:r>
    </w:p>
    <w:p>
      <w:pPr>
        <w:pStyle w:val="Default"/>
        <w:spacing w:before="0" w:line="240" w:lineRule="auto"/>
        <w:ind w:left="720" w:firstLine="0"/>
        <w:rPr>
          <w:rStyle w:val="Hyperlink.1"/>
        </w:rPr>
      </w:pPr>
      <w:r>
        <w:rPr>
          <w:rStyle w:val="Hyperlink.1"/>
          <w:rtl w:val="0"/>
          <w:lang w:val="en-US"/>
        </w:rPr>
        <w:t xml:space="preserve">Interlake Meeting - Karen </w:t>
      </w:r>
    </w:p>
    <w:p>
      <w:pPr>
        <w:pStyle w:val="Default"/>
        <w:spacing w:before="0" w:line="240" w:lineRule="auto"/>
        <w:ind w:left="1440" w:firstLine="0"/>
        <w:rPr>
          <w:rFonts w:ascii="Times New Roman" w:cs="Times New Roman" w:hAnsi="Times New Roman" w:eastAsia="Times New Roman"/>
          <w:outline w:val="0"/>
          <w:color w:val="ee220c"/>
          <w:u w:color="ee220c"/>
          <w14:textOutline w14:w="12700" w14:cap="flat">
            <w14:noFill/>
            <w14:miter w14:lim="400000"/>
          </w14:textOutline>
          <w14:textFill>
            <w14:solidFill>
              <w14:srgbClr w14:val="EE220C"/>
            </w14:solidFill>
          </w14:textFill>
        </w:rPr>
      </w:pPr>
      <w:r>
        <w:rPr>
          <w:rStyle w:val="Hyperlink.1"/>
          <w:rtl w:val="0"/>
          <w:lang w:val="en-US"/>
        </w:rPr>
        <w:t>The Interlake Association ,</w:t>
      </w:r>
      <w:r>
        <w:rPr>
          <w:rFonts w:ascii="Times New Roman" w:hAnsi="Times New Roman"/>
          <w:outline w:val="0"/>
          <w:color w:val="ee220c"/>
          <w:u w:color="000000"/>
          <w:rtl w:val="0"/>
          <w:lang w:val="en-US"/>
          <w14:textOutline w14:w="12700" w14:cap="flat">
            <w14:noFill/>
            <w14:miter w14:lim="400000"/>
          </w14:textOutline>
          <w14:textFill>
            <w14:solidFill>
              <w14:srgbClr w14:val="EE220C"/>
            </w14:solidFill>
          </w14:textFill>
        </w:rPr>
        <w:t xml:space="preserve"> </w:t>
      </w:r>
      <w:r>
        <w:rPr>
          <w:rStyle w:val="Hyperlink.1"/>
          <w:rtl w:val="0"/>
          <w:lang w:val="en-US"/>
        </w:rPr>
        <w:t>a coalition of lake associations in Renfrew County, is asking for a local association to host this year</w:t>
      </w:r>
      <w:r>
        <w:rPr>
          <w:rStyle w:val="Hyperlink.1"/>
          <w:rtl w:val="0"/>
          <w:lang w:val="en-US"/>
        </w:rPr>
        <w:t>’</w:t>
      </w:r>
      <w:r>
        <w:rPr>
          <w:rStyle w:val="Hyperlink.1"/>
          <w:rtl w:val="0"/>
          <w:lang w:val="en-US"/>
        </w:rPr>
        <w:t>s in-person meeting in August or September 2026. MWC hosted this meeting a few years ago. If MWC chooses to host this meeting, Claus and Debbie will help out. The last meeting we hosted was held at the Barr Line Community Centre. Debbie asked if Olmstead-Jeffrey Lake Association is still on Interlake</w:t>
      </w:r>
      <w:r>
        <w:rPr>
          <w:rStyle w:val="Hyperlink.1"/>
          <w:rtl w:val="0"/>
          <w:lang w:val="en-US"/>
        </w:rPr>
        <w:t>’</w:t>
      </w:r>
      <w:r>
        <w:rPr>
          <w:rStyle w:val="Hyperlink.1"/>
          <w:rtl w:val="0"/>
          <w:lang w:val="en-US"/>
        </w:rPr>
        <w:t>s mailing list? They didn</w:t>
      </w:r>
      <w:r>
        <w:rPr>
          <w:rStyle w:val="Hyperlink.1"/>
          <w:rtl w:val="0"/>
          <w:lang w:val="en-US"/>
        </w:rPr>
        <w:t>’</w:t>
      </w:r>
      <w:r>
        <w:rPr>
          <w:rStyle w:val="Hyperlink.1"/>
          <w:rtl w:val="0"/>
          <w:lang w:val="en-US"/>
        </w:rPr>
        <w:t>t receive an invitation to last year</w:t>
      </w:r>
      <w:r>
        <w:rPr>
          <w:rStyle w:val="Hyperlink.1"/>
          <w:rtl w:val="0"/>
          <w:lang w:val="en-US"/>
        </w:rPr>
        <w:t>’</w:t>
      </w:r>
      <w:r>
        <w:rPr>
          <w:rStyle w:val="Hyperlink.1"/>
          <w:rtl w:val="0"/>
          <w:lang w:val="en-US"/>
        </w:rPr>
        <w:t>s meeting. Karen will give Debbie</w:t>
      </w:r>
      <w:r>
        <w:rPr>
          <w:rStyle w:val="Hyperlink.1"/>
          <w:rtl w:val="0"/>
          <w:lang w:val="en-US"/>
        </w:rPr>
        <w:t>’</w:t>
      </w:r>
      <w:r>
        <w:rPr>
          <w:rStyle w:val="Hyperlink.1"/>
          <w:rtl w:val="0"/>
          <w:lang w:val="en-US"/>
        </w:rPr>
        <w:t>s email to the Interlake  meeting organizers.  Rene suggested possibly holding this year</w:t>
      </w:r>
      <w:r>
        <w:rPr>
          <w:rStyle w:val="Hyperlink.1"/>
          <w:rtl w:val="0"/>
          <w:lang w:val="en-US"/>
        </w:rPr>
        <w:t>’</w:t>
      </w:r>
      <w:r>
        <w:rPr>
          <w:rStyle w:val="Hyperlink.1"/>
          <w:rtl w:val="0"/>
          <w:lang w:val="en-US"/>
        </w:rPr>
        <w:t>s meeting at a hall closer to Mink Lake so that community can get more involved.</w:t>
      </w:r>
    </w:p>
    <w:p>
      <w:pPr>
        <w:pStyle w:val="Default"/>
        <w:spacing w:before="0" w:line="240" w:lineRule="auto"/>
        <w:ind w:left="720" w:firstLine="0"/>
        <w:rPr>
          <w:rFonts w:ascii="Times New Roman" w:cs="Times New Roman" w:hAnsi="Times New Roman" w:eastAsia="Times New Roman"/>
          <w:outline w:val="0"/>
          <w:color w:val="ee220c"/>
          <w:u w:color="ee220c"/>
          <w14:textOutline w14:w="12700" w14:cap="flat">
            <w14:noFill/>
            <w14:miter w14:lim="400000"/>
          </w14:textOutline>
          <w14:textFill>
            <w14:solidFill>
              <w14:srgbClr w14:val="EE220C"/>
            </w14:solidFill>
          </w14:textFill>
        </w:rPr>
      </w:pPr>
    </w:p>
    <w:p>
      <w:pPr>
        <w:pStyle w:val="Default"/>
        <w:spacing w:before="0" w:line="240" w:lineRule="auto"/>
        <w:ind w:left="720" w:firstLine="0"/>
        <w:rPr>
          <w:rStyle w:val="Hyperlink.1"/>
        </w:rPr>
      </w:pPr>
      <w:r>
        <w:rPr>
          <w:rStyle w:val="Hyperlink.1"/>
          <w:rtl w:val="0"/>
          <w:lang w:val="en-US"/>
        </w:rPr>
        <w:t>Cottage Life Magazine and Memberships - Karen</w:t>
      </w:r>
    </w:p>
    <w:p>
      <w:pPr>
        <w:pStyle w:val="Default"/>
        <w:spacing w:before="0" w:line="240" w:lineRule="auto"/>
        <w:ind w:left="1440" w:firstLine="0"/>
        <w:rPr>
          <w:rFonts w:ascii="Times New Roman" w:cs="Times New Roman" w:hAnsi="Times New Roman" w:eastAsia="Times New Roman"/>
          <w:outline w:val="0"/>
          <w:color w:val="ee220c"/>
          <w:u w:color="ee220c"/>
          <w14:textOutline w14:w="12700" w14:cap="flat">
            <w14:noFill/>
            <w14:miter w14:lim="400000"/>
          </w14:textOutline>
          <w14:textFill>
            <w14:solidFill>
              <w14:srgbClr w14:val="EE220C"/>
            </w14:solidFill>
          </w14:textFill>
        </w:rPr>
      </w:pPr>
      <w:r>
        <w:rPr>
          <w:rStyle w:val="Hyperlink.1"/>
          <w:rtl w:val="0"/>
          <w:lang w:val="en-US"/>
        </w:rPr>
        <w:t xml:space="preserve">Cottage Life magazine is offering the same promotion as last year - MWC could offer three new or renewing MWC members three free issues of Cottage Life magazine each with their membership. We will need someone to contact Cottage Life magazine to organize this. Karen will ask Anna-Maria if she could take on this task. </w:t>
      </w:r>
    </w:p>
    <w:p>
      <w:pPr>
        <w:pStyle w:val="Default"/>
        <w:spacing w:before="0" w:line="240" w:lineRule="auto"/>
        <w:ind w:left="720" w:firstLine="0"/>
        <w:rPr>
          <w:rFonts w:ascii="Times New Roman" w:cs="Times New Roman" w:hAnsi="Times New Roman" w:eastAsia="Times New Roman"/>
          <w:outline w:val="0"/>
          <w:color w:val="ee220c"/>
          <w:u w:color="ee220c"/>
          <w14:textOutline w14:w="12700" w14:cap="flat">
            <w14:noFill/>
            <w14:miter w14:lim="400000"/>
          </w14:textOutline>
          <w14:textFill>
            <w14:solidFill>
              <w14:srgbClr w14:val="EE220C"/>
            </w14:solidFill>
          </w14:textFill>
        </w:rPr>
      </w:pPr>
    </w:p>
    <w:p>
      <w:pPr>
        <w:pStyle w:val="Default"/>
        <w:spacing w:before="0" w:line="240" w:lineRule="auto"/>
        <w:ind w:left="720" w:firstLine="0"/>
        <w:rPr>
          <w:rStyle w:val="Hyperlink.1"/>
        </w:rPr>
      </w:pPr>
      <w:r>
        <w:rPr>
          <w:rStyle w:val="Hyperlink.1"/>
          <w:rtl w:val="0"/>
          <w:lang w:val="en-US"/>
        </w:rPr>
        <w:t xml:space="preserve">Township of Whitewater Region 25th Anniversary - Karen </w:t>
      </w:r>
    </w:p>
    <w:p>
      <w:pPr>
        <w:pStyle w:val="Default"/>
        <w:spacing w:before="0" w:line="240" w:lineRule="auto"/>
        <w:ind w:left="1440" w:firstLine="0"/>
        <w:rPr>
          <w:rStyle w:val="Hyperlink.1"/>
        </w:rPr>
      </w:pPr>
      <w:r>
        <w:rPr>
          <w:rStyle w:val="Hyperlink.1"/>
          <w:rtl w:val="0"/>
          <w:lang w:val="en-US"/>
        </w:rPr>
        <w:t>Whitewater township is celebrating its 25th anniversary this year. They have a grant of up to $10,000 that groups can apply for. To be eligible, promotional materials must reference the Township's 25th anniversary. This will encourage collaboration, expand community engagement and maintain consistent branding for all supported events. The deadline to apply was February 13, 2026. Claus suggested that we send a letter to the township anyway, asking for $250 for a sign at the beach which would acknowledge the township</w:t>
      </w:r>
      <w:r>
        <w:rPr>
          <w:rStyle w:val="Hyperlink.1"/>
          <w:rtl w:val="0"/>
          <w:lang w:val="en-US"/>
        </w:rPr>
        <w:t>’</w:t>
      </w:r>
      <w:r>
        <w:rPr>
          <w:rStyle w:val="Hyperlink.1"/>
          <w:rtl w:val="0"/>
          <w:lang w:val="en-US"/>
        </w:rPr>
        <w:t xml:space="preserve">s 25th anniversary. Barb will draft a letter and send it to Claus, Debbie and Karen for approval. Then we could send it to the township. If they approved, Claus </w:t>
      </w:r>
      <w:r>
        <w:rPr>
          <w:rStyle w:val="Hyperlink.1"/>
          <w:rtl w:val="0"/>
          <w:lang w:val="en-US"/>
        </w:rPr>
        <w:t>c</w:t>
      </w:r>
      <w:r>
        <w:rPr>
          <w:rStyle w:val="Hyperlink.1"/>
          <w:rtl w:val="0"/>
          <w:lang w:val="en-US"/>
        </w:rPr>
        <w:t>ould have the sign made.</w:t>
      </w:r>
    </w:p>
    <w:p>
      <w:pPr>
        <w:pStyle w:val="Default"/>
        <w:spacing w:before="0" w:line="240" w:lineRule="auto"/>
        <w:ind w:left="720" w:firstLine="0"/>
        <w:rPr>
          <w:rFonts w:ascii="Times New Roman" w:cs="Times New Roman" w:hAnsi="Times New Roman" w:eastAsia="Times New Roman"/>
          <w:outline w:val="0"/>
          <w:color w:val="1db100"/>
          <w:u w:color="000000"/>
          <w14:textOutline w14:w="12700" w14:cap="flat">
            <w14:noFill/>
            <w14:miter w14:lim="400000"/>
          </w14:textOutline>
          <w14:textFill>
            <w14:solidFill>
              <w14:srgbClr w14:val="1DB100"/>
            </w14:solidFill>
          </w14:textFill>
        </w:rPr>
      </w:pPr>
    </w:p>
    <w:p>
      <w:pPr>
        <w:pStyle w:val="Default"/>
        <w:spacing w:before="0" w:line="240" w:lineRule="auto"/>
        <w:ind w:left="720" w:firstLine="0"/>
        <w:rPr>
          <w:rStyle w:val="Hyperlink.1"/>
        </w:rPr>
      </w:pPr>
      <w:r>
        <w:rPr>
          <w:rStyle w:val="Hyperlink.1"/>
          <w:rtl w:val="0"/>
          <w:lang w:val="en-US"/>
        </w:rPr>
        <w:t>Federation of Cottagers</w:t>
      </w:r>
      <w:r>
        <w:rPr>
          <w:rStyle w:val="Hyperlink.1"/>
          <w:rtl w:val="0"/>
          <w:lang w:val="en-US"/>
        </w:rPr>
        <w:t xml:space="preserve">’ </w:t>
      </w:r>
      <w:r>
        <w:rPr>
          <w:rStyle w:val="Hyperlink.1"/>
          <w:rtl w:val="0"/>
          <w:lang w:val="en-US"/>
        </w:rPr>
        <w:t>Associations (FOCA) - Greg</w:t>
      </w:r>
    </w:p>
    <w:p>
      <w:pPr>
        <w:pStyle w:val="Default"/>
        <w:suppressAutoHyphens w:val="1"/>
        <w:spacing w:before="0" w:line="240" w:lineRule="auto"/>
        <w:ind w:left="1440" w:firstLine="0"/>
        <w:rPr>
          <w:rStyle w:val="Hyperlink.1"/>
        </w:rPr>
      </w:pPr>
      <w:r>
        <w:rPr>
          <w:rStyle w:val="Hyperlink.0"/>
          <w:rFonts w:ascii="Times New Roman" w:hAnsi="Times New Roman"/>
          <w:u w:color="000000"/>
          <w:rtl w:val="0"/>
          <w:lang w:val="en-US"/>
          <w14:textOutline w14:w="12700" w14:cap="flat">
            <w14:noFill/>
            <w14:miter w14:lim="400000"/>
          </w14:textOutline>
        </w:rPr>
        <w:t>Greg will represent MWC</w:t>
      </w:r>
      <w:r>
        <w:rPr>
          <w:rFonts w:ascii="Times New Roman" w:hAnsi="Times New Roman"/>
          <w:u w:color="000000"/>
          <w:rtl w:val="0"/>
          <w:lang w:val="it-IT"/>
          <w14:textOutline w14:w="12700" w14:cap="flat">
            <w14:noFill/>
            <w14:miter w14:lim="400000"/>
          </w14:textOutline>
        </w:rPr>
        <w:t xml:space="preserve"> in person</w:t>
      </w:r>
      <w:r>
        <w:rPr>
          <w:rStyle w:val="Hyperlink.0"/>
          <w:rFonts w:ascii="Times New Roman" w:hAnsi="Times New Roman"/>
          <w:u w:color="000000"/>
          <w:rtl w:val="0"/>
          <w:lang w:val="en-US"/>
          <w14:textOutline w14:w="12700" w14:cap="flat">
            <w14:noFill/>
            <w14:miter w14:lim="400000"/>
          </w14:textOutline>
        </w:rPr>
        <w:t xml:space="preserve"> at this day-long meeting on Saturday March 7, 2026, at Bayview Golf and Country Club in Thornhill ON. The FOCA agenda is attached to the email that accompanies these minutes. Please send Greg any questions you would like  him to ask on MWC</w:t>
      </w:r>
      <w:r>
        <w:rPr>
          <w:rStyle w:val="Hyperlink.0"/>
          <w:rFonts w:ascii="Times New Roman" w:hAnsi="Times New Roman" w:hint="default"/>
          <w:u w:color="000000"/>
          <w:rtl w:val="0"/>
          <w:lang w:val="en-US"/>
          <w14:textOutline w14:w="12700" w14:cap="flat">
            <w14:noFill/>
            <w14:miter w14:lim="400000"/>
          </w14:textOutline>
        </w:rPr>
        <w:t>’</w:t>
      </w:r>
      <w:r>
        <w:rPr>
          <w:rStyle w:val="Hyperlink.0"/>
          <w:rFonts w:ascii="Times New Roman" w:hAnsi="Times New Roman"/>
          <w:u w:color="000000"/>
          <w:rtl w:val="0"/>
          <w:lang w:val="en-US"/>
          <w14:textOutline w14:w="12700" w14:cap="flat">
            <w14:noFill/>
            <w14:miter w14:lim="400000"/>
          </w14:textOutline>
        </w:rPr>
        <w:t>s behalf. Greg will take notes, write a report and send it to Barb, Debbie and Karen. He will summarize his report at the March 19, 2026 MWC meeting. Debbie will attend the FOCA meeting virtually on behalf of the Olmstead- Jeffrey Lake Association.</w:t>
      </w:r>
    </w:p>
    <w:p>
      <w:pPr>
        <w:pStyle w:val="Default"/>
        <w:suppressAutoHyphens w:val="1"/>
        <w:spacing w:before="0" w:line="240" w:lineRule="auto"/>
        <w:ind w:left="1440" w:firstLine="0"/>
        <w:rPr>
          <w:rFonts w:ascii="Times New Roman" w:cs="Times New Roman" w:hAnsi="Times New Roman" w:eastAsia="Times New Roman"/>
          <w:outline w:val="0"/>
          <w:color w:val="1db100"/>
          <w:u w:color="000000"/>
          <w14:textOutline w14:w="12700" w14:cap="flat">
            <w14:noFill/>
            <w14:miter w14:lim="400000"/>
          </w14:textOutline>
          <w14:textFill>
            <w14:solidFill>
              <w14:srgbClr w14:val="1DB100"/>
            </w14:solidFill>
          </w14:textFill>
        </w:rPr>
      </w:pPr>
    </w:p>
    <w:p>
      <w:pPr>
        <w:pStyle w:val="Default"/>
        <w:suppressAutoHyphens w:val="1"/>
        <w:spacing w:before="0" w:line="240" w:lineRule="auto"/>
        <w:ind w:left="720" w:firstLine="0"/>
        <w:rPr>
          <w:rStyle w:val="Hyperlink.1"/>
        </w:rPr>
      </w:pPr>
      <w:r>
        <w:rPr>
          <w:rStyle w:val="Hyperlink.1"/>
          <w:rtl w:val="0"/>
          <w:lang w:val="en-US"/>
        </w:rPr>
        <w:t>Beach Mats - Claus/Rene</w:t>
      </w:r>
    </w:p>
    <w:p>
      <w:pPr>
        <w:pStyle w:val="Default"/>
        <w:suppressAutoHyphens w:val="1"/>
        <w:spacing w:before="0" w:line="240" w:lineRule="auto"/>
        <w:ind w:left="1440" w:firstLine="0"/>
        <w:rPr>
          <w:rStyle w:val="Hyperlink.1"/>
        </w:rPr>
      </w:pPr>
      <w:r>
        <w:rPr>
          <w:rStyle w:val="Hyperlink.1"/>
          <w:rtl w:val="0"/>
          <w:lang w:val="en-US"/>
        </w:rPr>
        <w:t xml:space="preserve">Claus asked if we we have ordered new mats for the beach? We would need to order soon for spring delivery. We had also talked about trying burlap. The old mats only lasted two summers. Rene will look into getting burlap so we can try using it. </w:t>
      </w:r>
    </w:p>
    <w:p>
      <w:pPr>
        <w:pStyle w:val="Default"/>
        <w:suppressAutoHyphens w:val="1"/>
        <w:spacing w:before="0" w:line="240" w:lineRule="auto"/>
        <w:ind w:left="720" w:firstLine="0"/>
        <w:rPr>
          <w:rStyle w:val="Hyperlink.1"/>
          <w:rFonts w:ascii="Times New Roman" w:cs="Times New Roman" w:hAnsi="Times New Roman" w:eastAsia="Times New Roman"/>
          <w:u w:color="000000"/>
          <w14:textOutline w14:w="12700" w14:cap="flat">
            <w14:noFill/>
            <w14:miter w14:lim="400000"/>
          </w14:textOutline>
        </w:rPr>
      </w:pPr>
    </w:p>
    <w:p>
      <w:pPr>
        <w:pStyle w:val="Default"/>
        <w:suppressAutoHyphens w:val="1"/>
        <w:spacing w:before="0" w:line="240" w:lineRule="auto"/>
        <w:ind w:left="720" w:firstLine="0"/>
        <w:rPr>
          <w:rStyle w:val="Hyperlink.1"/>
        </w:rPr>
      </w:pPr>
      <w:r>
        <w:rPr>
          <w:rFonts w:ascii="Times New Roman" w:hAnsi="Times New Roman"/>
          <w:u w:val="single" w:color="000000"/>
          <w:rtl w:val="0"/>
          <w:lang w:val="en-US"/>
          <w14:textOutline w14:w="12700" w14:cap="flat">
            <w14:noFill/>
            <w14:miter w14:lim="400000"/>
          </w14:textOutline>
        </w:rPr>
        <w:t>Next Meeting</w:t>
      </w:r>
    </w:p>
    <w:p>
      <w:pPr>
        <w:pStyle w:val="Default"/>
        <w:spacing w:before="0" w:line="240" w:lineRule="auto"/>
        <w:ind w:left="720" w:firstLine="0"/>
        <w:rPr>
          <w:u w:color="000000"/>
          <w14:textOutline w14:w="12700" w14:cap="flat">
            <w14:noFill/>
            <w14:miter w14:lim="400000"/>
          </w14:textOutline>
        </w:rPr>
      </w:pPr>
    </w:p>
    <w:p>
      <w:pPr>
        <w:pStyle w:val="Default"/>
        <w:spacing w:before="0" w:line="240" w:lineRule="auto"/>
        <w:ind w:left="720" w:firstLine="0"/>
        <w:rPr>
          <w:rStyle w:val="Hyperlink.1"/>
        </w:rPr>
      </w:pPr>
      <w:r>
        <w:rPr>
          <w:rStyle w:val="Hyperlink.1"/>
          <w:rtl w:val="0"/>
          <w:lang w:val="en-US"/>
        </w:rPr>
        <w:t>Thursday, March 19, 2026  6:30 p.m.</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1984" w:hanging="1264"/>
        <w:rPr>
          <w:rFonts w:ascii="Times New Roman" w:cs="Times New Roman" w:hAnsi="Times New Roman" w:eastAsia="Times New Roman"/>
          <w:b w:val="1"/>
          <w:bCs w:val="1"/>
          <w:u w:color="000000"/>
          <w14:textOutline w14:w="12700" w14:cap="flat">
            <w14:noFill/>
            <w14:miter w14:lim="400000"/>
          </w14:textOutline>
        </w:rPr>
      </w:pP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1984" w:hanging="1264"/>
        <w:rPr>
          <w:rFonts w:ascii="Times New Roman" w:cs="Times New Roman" w:hAnsi="Times New Roman" w:eastAsia="Times New Roman"/>
          <w:b w:val="1"/>
          <w:bCs w:val="1"/>
          <w:u w:color="000000"/>
          <w14:textOutline w14:w="12700" w14:cap="flat">
            <w14:noFill/>
            <w14:miter w14:lim="400000"/>
          </w14:textOutline>
        </w:rPr>
      </w:pPr>
      <w:r>
        <w:rPr>
          <w:rFonts w:ascii="Times New Roman" w:hAnsi="Times New Roman"/>
          <w:b w:val="1"/>
          <w:bCs w:val="1"/>
          <w:u w:color="000000"/>
          <w:rtl w:val="0"/>
          <w:lang w:val="en-US"/>
          <w14:textOutline w14:w="12700" w14:cap="flat">
            <w14:noFill/>
            <w14:miter w14:lim="400000"/>
          </w14:textOutline>
        </w:rPr>
        <w:t>Online: Through Google Meet</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line="240" w:lineRule="auto"/>
        <w:ind w:left="1984" w:hanging="1264"/>
        <w:rPr>
          <w:rStyle w:val="Hyperlink.1"/>
          <w:rFonts w:ascii="Times New Roman" w:cs="Times New Roman" w:hAnsi="Times New Roman" w:eastAsia="Times New Roman"/>
          <w:sz w:val="22"/>
          <w:szCs w:val="22"/>
          <w:u w:color="000000"/>
          <w14:textOutline w14:w="12700" w14:cap="flat">
            <w14:noFill/>
            <w14:miter w14:lim="400000"/>
          </w14:textOutline>
        </w:rPr>
      </w:pP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after="200" w:line="240" w:lineRule="auto"/>
        <w:ind w:left="1440" w:firstLine="0"/>
        <w:rPr>
          <w:rFonts w:ascii="Times New Roman" w:cs="Times New Roman" w:hAnsi="Times New Roman" w:eastAsia="Times New Roman"/>
          <w:u w:val="single" w:color="000000"/>
          <w14:textOutline w14:w="12700" w14:cap="flat">
            <w14:noFill/>
            <w14:miter w14:lim="400000"/>
          </w14:textOutline>
        </w:rPr>
      </w:pPr>
      <w:r>
        <w:rPr>
          <w:rFonts w:ascii="Times New Roman" w:hAnsi="Times New Roman"/>
          <w:u w:val="single" w:color="000000"/>
          <w:rtl w:val="0"/>
          <w:lang w:val="en-US"/>
          <w14:textOutline w14:w="12700" w14:cap="flat">
            <w14:noFill/>
            <w14:miter w14:lim="400000"/>
          </w14:textOutline>
        </w:rPr>
        <w:t>meet.google.com/ezd-qitc-btk</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after="200" w:line="240" w:lineRule="auto"/>
        <w:ind w:left="1440" w:firstLine="0"/>
        <w:rPr>
          <w:rStyle w:val="Hyperlink.1"/>
        </w:rPr>
      </w:pPr>
      <w:r>
        <w:rPr>
          <w:rFonts w:ascii="Times New Roman" w:hAnsi="Times New Roman"/>
          <w:b w:val="1"/>
          <w:bCs w:val="1"/>
          <w:u w:color="000000"/>
          <w:rtl w:val="0"/>
          <w:lang w:val="en-US"/>
          <w14:textOutline w14:w="12700" w14:cap="flat">
            <w14:noFill/>
            <w14:miter w14:lim="400000"/>
          </w14:textOutline>
        </w:rPr>
        <w:t>+1 587-978-1050 (PIN 460326449)</w:t>
      </w:r>
    </w:p>
    <w:p>
      <w:pPr>
        <w:pStyle w:val="Default"/>
        <w:numPr>
          <w:ilvl w:val="0"/>
          <w:numId w:val="2"/>
        </w:numPr>
        <w:bidi w:val="0"/>
        <w:spacing w:before="0" w:line="240" w:lineRule="auto"/>
        <w:ind w:right="0"/>
        <w:jc w:val="left"/>
        <w:rPr>
          <w:rFonts w:ascii="Times New Roman" w:hAnsi="Times New Roman"/>
          <w:rtl w:val="0"/>
          <w:lang w:val="en-US"/>
        </w:rPr>
      </w:pPr>
      <w:r>
        <w:rPr>
          <w:rFonts w:ascii="Times New Roman" w:hAnsi="Times New Roman"/>
          <w:u w:color="000000"/>
          <w:rtl w:val="0"/>
          <w:lang w:val="en-US"/>
          <w14:textOutline w14:w="12700" w14:cap="flat">
            <w14:noFill/>
            <w14:miter w14:lim="400000"/>
          </w14:textOutline>
        </w:rPr>
        <w:t>Adjournment: 7:50 p.m.</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after="200" w:line="240" w:lineRule="auto"/>
        <w:ind w:left="720" w:firstLine="0"/>
        <w:rPr>
          <w:u w:color="000000"/>
          <w14:textOutline w14:w="12700" w14:cap="flat">
            <w14:noFill/>
            <w14:miter w14:lim="400000"/>
          </w14:textOutline>
        </w:rPr>
      </w:pP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after="200" w:line="240" w:lineRule="auto"/>
        <w:ind w:left="720" w:firstLine="0"/>
        <w:rPr>
          <w:rStyle w:val="Hyperlink.1"/>
        </w:rPr>
      </w:pPr>
      <w:r>
        <w:rPr>
          <w:rFonts w:ascii="Times New Roman" w:hAnsi="Times New Roman"/>
          <w:b w:val="1"/>
          <w:bCs w:val="1"/>
          <w:u w:color="000000"/>
          <w:rtl w:val="0"/>
          <w:lang w:val="en-US"/>
          <w14:textOutline w14:w="12700" w14:cap="flat">
            <w14:noFill/>
            <w14:miter w14:lim="400000"/>
          </w14:textOutline>
        </w:rPr>
        <w:t>Minutes recorded and submitted by:</w:t>
      </w:r>
      <w:r>
        <w:rPr>
          <w:rStyle w:val="Hyperlink.1"/>
          <w:rtl w:val="0"/>
          <w:lang w:val="en-US"/>
        </w:rPr>
        <w:t xml:space="preserve">  _____________________________________________</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after="200" w:line="240" w:lineRule="auto"/>
        <w:ind w:left="720" w:firstLine="0"/>
        <w:rPr>
          <w:rStyle w:val="Hyperlink.1"/>
        </w:rPr>
      </w:pPr>
      <w:r>
        <w:rPr>
          <w:rStyle w:val="Hyperlink.1"/>
          <w:rtl w:val="0"/>
          <w:lang w:val="en-US"/>
        </w:rPr>
        <w:t xml:space="preserve">                                             </w:t>
      </w:r>
      <w:r>
        <w:rPr>
          <w:rFonts w:ascii="Times New Roman" w:cs="Times New Roman" w:hAnsi="Times New Roman" w:eastAsia="Times New Roman"/>
          <w:outline w:val="0"/>
          <w:color w:val="ee220c"/>
          <w:u w:color="000000"/>
          <w14:textOutline w14:w="12700" w14:cap="flat">
            <w14:noFill/>
            <w14:miter w14:lim="400000"/>
          </w14:textOutline>
          <w14:textFill>
            <w14:solidFill>
              <w14:srgbClr w14:val="EE220C"/>
            </w14:solidFill>
          </w14:textFill>
        </w:rPr>
        <w:tab/>
      </w:r>
      <w:r>
        <w:rPr>
          <w:rStyle w:val="Hyperlink.1"/>
          <w:rtl w:val="0"/>
          <w:lang w:val="en-US"/>
        </w:rPr>
        <w:t>Barbara Green, Secretary, Muskrat Watershed Council</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after="200" w:line="240" w:lineRule="auto"/>
        <w:ind w:left="3600" w:firstLine="0"/>
        <w:rPr>
          <w:rStyle w:val="Hyperlink.1"/>
          <w:rFonts w:ascii="Times New Roman" w:cs="Times New Roman" w:hAnsi="Times New Roman" w:eastAsia="Times New Roman"/>
          <w:u w:color="000000"/>
          <w14:textOutline w14:w="12700" w14:cap="flat">
            <w14:noFill/>
            <w14:miter w14:lim="400000"/>
          </w14:textOutline>
        </w:rPr>
      </w:pP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after="200" w:line="240" w:lineRule="auto"/>
        <w:ind w:left="720" w:firstLine="0"/>
        <w:rPr>
          <w:rStyle w:val="Hyperlink.1"/>
        </w:rPr>
      </w:pPr>
      <w:r>
        <w:rPr>
          <w:rFonts w:ascii="Times New Roman" w:hAnsi="Times New Roman"/>
          <w:b w:val="1"/>
          <w:bCs w:val="1"/>
          <w:u w:color="000000"/>
          <w:rtl w:val="0"/>
          <w:lang w:val="en-US"/>
          <w14:textOutline w14:w="12700" w14:cap="flat">
            <w14:noFill/>
            <w14:miter w14:lim="400000"/>
          </w14:textOutline>
        </w:rPr>
        <w:t xml:space="preserve">Approved by:   </w:t>
      </w:r>
      <w:r>
        <w:rPr>
          <w:rStyle w:val="Hyperlink.1"/>
          <w:rtl w:val="0"/>
          <w:lang w:val="en-US"/>
        </w:rPr>
        <w:t>_________________________________________________</w:t>
      </w:r>
    </w:p>
    <w:p>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after="200" w:line="240" w:lineRule="auto"/>
        <w:ind w:left="720" w:firstLine="0"/>
      </w:pPr>
      <w:r>
        <w:rPr>
          <w:rStyle w:val="Hyperlink.1"/>
          <w:rtl w:val="0"/>
          <w:lang w:val="en-US"/>
        </w:rPr>
        <w:t xml:space="preserve">                            </w:t>
        <w:tab/>
        <w:tab/>
        <w:t>Karen Coulas, Chair, Muskrat Watershed Council</w:t>
      </w:r>
      <w:r>
        <w:rPr>
          <w:rFonts w:ascii="Arial Unicode MS" w:cs="Arial Unicode MS" w:hAnsi="Arial Unicode MS" w:eastAsia="Arial Unicode MS"/>
          <w:b w:val="0"/>
          <w:bCs w:val="0"/>
          <w:i w:val="0"/>
          <w:iCs w:val="0"/>
          <w:u w:color="000000"/>
          <w14:textOutline w14:w="12700" w14:cap="flat">
            <w14:noFill/>
            <w14:miter w14:lim="400000"/>
          </w14:textOutline>
        </w:rPr>
        <w:br w:type="page"/>
      </w:r>
    </w:p>
    <w:p>
      <w:pPr>
        <w:pStyle w:val="Default"/>
        <w:tabs>
          <w:tab w:val="left" w:pos="1418"/>
          <w:tab w:val="left" w:pos="2127"/>
          <w:tab w:val="left" w:pos="2836"/>
          <w:tab w:val="left" w:pos="3545"/>
          <w:tab w:val="left" w:pos="4254"/>
          <w:tab w:val="left" w:pos="4963"/>
          <w:tab w:val="left" w:pos="5672"/>
          <w:tab w:val="left" w:pos="6381"/>
          <w:tab w:val="left" w:pos="7090"/>
          <w:tab w:val="left" w:pos="7799"/>
          <w:tab w:val="left" w:pos="8508"/>
          <w:tab w:val="left" w:pos="8860"/>
        </w:tabs>
        <w:spacing w:before="0" w:after="200" w:line="240" w:lineRule="auto"/>
        <w:ind w:left="720" w:hanging="720"/>
      </w:pPr>
      <w:r>
        <w:rPr>
          <w:rStyle w:val="None A"/>
        </w:rPr>
        <w:drawing xmlns:a="http://schemas.openxmlformats.org/drawingml/2006/main">
          <wp:inline distT="0" distB="0" distL="0" distR="0">
            <wp:extent cx="5486273" cy="3201499"/>
            <wp:effectExtent l="0" t="0" r="0" b="0"/>
            <wp:docPr id="1073741826" name="officeArt object" descr="Picture 1"/>
            <wp:cNvGraphicFramePr/>
            <a:graphic xmlns:a="http://schemas.openxmlformats.org/drawingml/2006/main">
              <a:graphicData uri="http://schemas.openxmlformats.org/drawingml/2006/picture">
                <pic:pic xmlns:pic="http://schemas.openxmlformats.org/drawingml/2006/picture">
                  <pic:nvPicPr>
                    <pic:cNvPr id="1073741826" name="Picture 1" descr="Picture 1"/>
                    <pic:cNvPicPr>
                      <a:picLocks noChangeAspect="1"/>
                    </pic:cNvPicPr>
                  </pic:nvPicPr>
                  <pic:blipFill>
                    <a:blip r:embed="rId5">
                      <a:extLst/>
                    </a:blip>
                    <a:stretch>
                      <a:fillRect/>
                    </a:stretch>
                  </pic:blipFill>
                  <pic:spPr>
                    <a:xfrm>
                      <a:off x="0" y="0"/>
                      <a:ext cx="5486273" cy="3201499"/>
                    </a:xfrm>
                    <a:prstGeom prst="rect">
                      <a:avLst/>
                    </a:prstGeom>
                    <a:ln w="12700" cap="flat">
                      <a:noFill/>
                      <a:miter lim="400000"/>
                    </a:ln>
                    <a:effectLst/>
                  </pic:spPr>
                </pic:pic>
              </a:graphicData>
            </a:graphic>
          </wp:inline>
        </w:drawing>
      </w:r>
    </w:p>
    <w:sectPr>
      <w:headerReference w:type="default" r:id="rId6"/>
      <w:footerReference w:type="default" r:id="rId7"/>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Numbered"/>
  </w:abstractNum>
  <w:abstractNum w:abstractNumId="1">
    <w:multiLevelType w:val="hybridMultilevel"/>
    <w:styleLink w:val="Numbered"/>
    <w:lvl w:ilvl="0">
      <w:start w:val="1"/>
      <w:numFmt w:val="decimal"/>
      <w:suff w:val="tab"/>
      <w:lvlText w:val="%1."/>
      <w:lvlJc w:val="left"/>
      <w:pPr>
        <w:ind w:left="3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753" w:hanging="393"/>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113" w:hanging="393"/>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473" w:hanging="393"/>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1833" w:hanging="393"/>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2193" w:hanging="393"/>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2553" w:hanging="393"/>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2913" w:hanging="393"/>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3273" w:hanging="393"/>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Dash"/>
  </w:abstractNum>
  <w:abstractNum w:abstractNumId="3">
    <w:multiLevelType w:val="hybridMultilevel"/>
    <w:styleLink w:val="Dash"/>
    <w:lvl w:ilvl="0">
      <w:start w:val="1"/>
      <w:numFmt w:val="bullet"/>
      <w:suff w:val="tab"/>
      <w:lvlText w:val="-"/>
      <w:lvlJc w:val="left"/>
      <w:pPr>
        <w:ind w:left="262" w:hanging="262"/>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9"/>
        <w:szCs w:val="29"/>
        <w:highlight w:val="none"/>
        <w:vertAlign w:val="baseline"/>
      </w:rPr>
    </w:lvl>
    <w:lvl w:ilvl="1">
      <w:start w:val="1"/>
      <w:numFmt w:val="bullet"/>
      <w:suff w:val="tab"/>
      <w:lvlText w:val="-"/>
      <w:lvlJc w:val="left"/>
      <w:pPr>
        <w:ind w:left="502" w:hanging="262"/>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9"/>
        <w:szCs w:val="29"/>
        <w:highlight w:val="none"/>
        <w:vertAlign w:val="baseline"/>
      </w:rPr>
    </w:lvl>
    <w:lvl w:ilvl="2">
      <w:start w:val="1"/>
      <w:numFmt w:val="bullet"/>
      <w:suff w:val="tab"/>
      <w:lvlText w:val="-"/>
      <w:lvlJc w:val="left"/>
      <w:pPr>
        <w:ind w:left="742" w:hanging="262"/>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9"/>
        <w:szCs w:val="29"/>
        <w:highlight w:val="none"/>
        <w:vertAlign w:val="baseline"/>
      </w:rPr>
    </w:lvl>
    <w:lvl w:ilvl="3">
      <w:start w:val="1"/>
      <w:numFmt w:val="bullet"/>
      <w:suff w:val="tab"/>
      <w:lvlText w:val="-"/>
      <w:lvlJc w:val="left"/>
      <w:pPr>
        <w:ind w:left="982" w:hanging="262"/>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9"/>
        <w:szCs w:val="29"/>
        <w:highlight w:val="none"/>
        <w:vertAlign w:val="baseline"/>
      </w:rPr>
    </w:lvl>
    <w:lvl w:ilvl="4">
      <w:start w:val="1"/>
      <w:numFmt w:val="bullet"/>
      <w:suff w:val="tab"/>
      <w:lvlText w:val="-"/>
      <w:lvlJc w:val="left"/>
      <w:pPr>
        <w:ind w:left="1222" w:hanging="262"/>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9"/>
        <w:szCs w:val="29"/>
        <w:highlight w:val="none"/>
        <w:vertAlign w:val="baseline"/>
      </w:rPr>
    </w:lvl>
    <w:lvl w:ilvl="5">
      <w:start w:val="1"/>
      <w:numFmt w:val="bullet"/>
      <w:suff w:val="tab"/>
      <w:lvlText w:val="-"/>
      <w:lvlJc w:val="left"/>
      <w:pPr>
        <w:ind w:left="1462" w:hanging="262"/>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9"/>
        <w:szCs w:val="29"/>
        <w:highlight w:val="none"/>
        <w:vertAlign w:val="baseline"/>
      </w:rPr>
    </w:lvl>
    <w:lvl w:ilvl="6">
      <w:start w:val="1"/>
      <w:numFmt w:val="bullet"/>
      <w:suff w:val="tab"/>
      <w:lvlText w:val="-"/>
      <w:lvlJc w:val="left"/>
      <w:pPr>
        <w:ind w:left="1702" w:hanging="262"/>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9"/>
        <w:szCs w:val="29"/>
        <w:highlight w:val="none"/>
        <w:vertAlign w:val="baseline"/>
      </w:rPr>
    </w:lvl>
    <w:lvl w:ilvl="7">
      <w:start w:val="1"/>
      <w:numFmt w:val="bullet"/>
      <w:suff w:val="tab"/>
      <w:lvlText w:val="-"/>
      <w:lvlJc w:val="left"/>
      <w:pPr>
        <w:ind w:left="1942" w:hanging="262"/>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9"/>
        <w:szCs w:val="29"/>
        <w:highlight w:val="none"/>
        <w:vertAlign w:val="baseline"/>
      </w:rPr>
    </w:lvl>
    <w:lvl w:ilvl="8">
      <w:start w:val="1"/>
      <w:numFmt w:val="bullet"/>
      <w:suff w:val="tab"/>
      <w:lvlText w:val="-"/>
      <w:lvlJc w:val="left"/>
      <w:pPr>
        <w:ind w:left="2182" w:hanging="262"/>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9"/>
        <w:szCs w:val="29"/>
        <w:highlight w:val="none"/>
        <w:vertAlign w:val="baseline"/>
      </w:rPr>
    </w:lvl>
  </w:abstractNum>
  <w:num w:numId="1">
    <w:abstractNumId w:val="1"/>
  </w:num>
  <w:num w:numId="2">
    <w:abstractNumId w:val="0"/>
  </w:num>
  <w:num w:numId="3">
    <w:abstractNumId w:val="3"/>
  </w:num>
  <w:num w:numId="4">
    <w:abstractNumId w:val="2"/>
  </w:num>
  <w:num w:numId="5">
    <w:abstractNumId w:val="0"/>
    <w:lvlOverride w:ilvl="0">
      <w:startOverride w:val="9"/>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character" w:styleId="Hyperlink.1">
    <w:name w:val="Hyperlink.1"/>
    <w:rPr>
      <w:rFonts w:ascii="Times New Roman" w:hAnsi="Times New Roman"/>
      <w:u w:color="000000"/>
      <w14:textOutline w14:w="12700" w14:cap="flat">
        <w14:noFill/>
        <w14:miter w14:lim="400000"/>
      </w14:textOutline>
    </w:rPr>
  </w:style>
  <w:style w:type="numbering" w:styleId="Numbered">
    <w:name w:val="Numbered"/>
    <w:pPr>
      <w:numPr>
        <w:numId w:val="1"/>
      </w:numPr>
    </w:pPr>
  </w:style>
  <w:style w:type="character" w:styleId="None A">
    <w:name w:val="None A"/>
  </w:style>
  <w:style w:type="character" w:styleId="Hyperlink.0">
    <w:name w:val="Hyperlink.0"/>
    <w:rPr>
      <w:rFonts w:ascii="Times New Roman" w:cs="Times New Roman" w:hAnsi="Times New Roman" w:eastAsia="Times New Roman"/>
      <w:u w:color="000000"/>
      <w:lang w:val="en-US"/>
      <w14:textOutline w14:w="12700" w14:cap="flat">
        <w14:noFill/>
        <w14:miter w14:lim="400000"/>
      </w14:textOutline>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Body B">
    <w:name w:val="Body B"/>
    <w:next w:val="Body B"/>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numbering" w:styleId="Dash">
    <w:name w:val="Dash"/>
    <w:pPr>
      <w:numPr>
        <w:numId w:val="3"/>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image" Target="media/image1.png"/><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